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1A" w:rsidRPr="00AB20BA" w:rsidRDefault="00381E1A">
      <w:pPr>
        <w:pStyle w:val="Textoindependiente"/>
        <w:spacing w:before="1"/>
        <w:ind w:left="0"/>
        <w:rPr>
          <w:rFonts w:ascii="Tahoma" w:hAnsi="Tahoma" w:cs="Tahoma"/>
        </w:rPr>
      </w:pPr>
    </w:p>
    <w:p w:rsidR="00381E1A" w:rsidRPr="00AB20BA" w:rsidRDefault="00720591" w:rsidP="00AB20BA">
      <w:pPr>
        <w:pStyle w:val="Ttulo1"/>
        <w:spacing w:before="100"/>
        <w:ind w:left="486"/>
        <w:jc w:val="center"/>
        <w:rPr>
          <w:rFonts w:ascii="Tahoma" w:hAnsi="Tahoma" w:cs="Tahoma"/>
          <w:color w:val="215868" w:themeColor="accent5" w:themeShade="80"/>
          <w:lang w:val="es-CO"/>
        </w:rPr>
      </w:pPr>
      <w:r w:rsidRPr="00AB20BA">
        <w:rPr>
          <w:rFonts w:ascii="Tahoma" w:hAnsi="Tahoma" w:cs="Tahoma"/>
          <w:color w:val="215868" w:themeColor="accent5" w:themeShade="80"/>
          <w:lang w:val="es-CO"/>
        </w:rPr>
        <w:t>DISPOSICIONES PARA LA CONFORMACIÓN DEL COPASST</w:t>
      </w:r>
    </w:p>
    <w:p w:rsidR="00AB20BA" w:rsidRDefault="00AB20BA" w:rsidP="00AB20BA">
      <w:pPr>
        <w:pStyle w:val="Textoindependiente"/>
        <w:spacing w:before="5"/>
        <w:ind w:left="0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extoindependiente"/>
        <w:spacing w:before="5"/>
        <w:ind w:left="0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before="5"/>
        <w:ind w:left="0"/>
        <w:jc w:val="both"/>
        <w:rPr>
          <w:rFonts w:ascii="Tahoma" w:hAnsi="Tahoma" w:cs="Tahoma"/>
          <w:b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Resolución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2013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4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1986</w:t>
      </w:r>
      <w:r w:rsidRPr="00AB20BA">
        <w:rPr>
          <w:rFonts w:ascii="Tahoma" w:hAnsi="Tahoma" w:cs="Tahoma"/>
          <w:color w:val="000000" w:themeColor="text1"/>
          <w:spacing w:val="-4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resuelve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que</w:t>
      </w:r>
      <w:r w:rsidRPr="00AB20BA">
        <w:rPr>
          <w:rFonts w:ascii="Tahoma" w:hAnsi="Tahoma" w:cs="Tahoma"/>
          <w:color w:val="000000" w:themeColor="text1"/>
          <w:spacing w:val="-4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todas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las</w:t>
      </w:r>
      <w:r w:rsidRPr="00AB20BA">
        <w:rPr>
          <w:rFonts w:ascii="Tahoma" w:hAnsi="Tahoma" w:cs="Tahoma"/>
          <w:color w:val="000000" w:themeColor="text1"/>
          <w:spacing w:val="-4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empresas</w:t>
      </w:r>
      <w:r w:rsidRPr="00AB20BA">
        <w:rPr>
          <w:rFonts w:ascii="Tahoma" w:hAnsi="Tahoma" w:cs="Tahoma"/>
          <w:color w:val="000000" w:themeColor="text1"/>
          <w:spacing w:val="-4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instituciones públicas</w:t>
      </w:r>
      <w:r w:rsidRPr="00AB20BA">
        <w:rPr>
          <w:rFonts w:ascii="Tahoma" w:hAnsi="Tahoma" w:cs="Tahoma"/>
          <w:color w:val="000000" w:themeColor="text1"/>
          <w:spacing w:val="-16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o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privadas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que</w:t>
      </w:r>
      <w:r w:rsidRPr="00AB20BA">
        <w:rPr>
          <w:rFonts w:ascii="Tahoma" w:hAnsi="Tahoma" w:cs="Tahoma"/>
          <w:color w:val="000000" w:themeColor="text1"/>
          <w:spacing w:val="-16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tengan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a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su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servicio</w:t>
      </w:r>
      <w:r w:rsidRPr="00AB20BA">
        <w:rPr>
          <w:rFonts w:ascii="Tahoma" w:hAnsi="Tahoma" w:cs="Tahoma"/>
          <w:color w:val="000000" w:themeColor="text1"/>
          <w:spacing w:val="-16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10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o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más</w:t>
      </w:r>
      <w:r w:rsidRPr="00AB20BA">
        <w:rPr>
          <w:rFonts w:ascii="Tahoma" w:hAnsi="Tahoma" w:cs="Tahoma"/>
          <w:color w:val="000000" w:themeColor="text1"/>
          <w:spacing w:val="-15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trabajadores,</w:t>
      </w:r>
      <w:r w:rsidRPr="00AB20BA">
        <w:rPr>
          <w:rFonts w:ascii="Tahoma" w:hAnsi="Tahoma" w:cs="Tahoma"/>
          <w:color w:val="000000" w:themeColor="text1"/>
          <w:spacing w:val="-16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están obligadas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a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conformar</w:t>
      </w:r>
      <w:r w:rsidRPr="00AB20BA">
        <w:rPr>
          <w:rFonts w:ascii="Tahoma" w:hAnsi="Tahoma" w:cs="Tahoma"/>
          <w:color w:val="000000" w:themeColor="text1"/>
          <w:spacing w:val="-4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un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Comité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Paritario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Salud</w:t>
      </w:r>
      <w:r w:rsidRPr="00AB20BA">
        <w:rPr>
          <w:rFonts w:ascii="Tahoma" w:hAnsi="Tahoma" w:cs="Tahoma"/>
          <w:color w:val="000000" w:themeColor="text1"/>
          <w:spacing w:val="-4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Ocupacional</w:t>
      </w:r>
      <w:r w:rsidRPr="00AB20BA">
        <w:rPr>
          <w:rFonts w:ascii="Tahoma" w:hAnsi="Tahoma" w:cs="Tahoma"/>
          <w:color w:val="000000" w:themeColor="text1"/>
          <w:spacing w:val="-4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(COPASO), pero si la empresa está conformada por menos de 10 trabajadores, el empleador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deberá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asignar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un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vigía</w:t>
      </w:r>
      <w:r w:rsidRPr="00AB20BA">
        <w:rPr>
          <w:rFonts w:ascii="Tahoma" w:hAnsi="Tahoma" w:cs="Tahoma"/>
          <w:color w:val="000000" w:themeColor="text1"/>
          <w:spacing w:val="-1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Salud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Ocupacional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quien</w:t>
      </w:r>
      <w:r w:rsidRPr="00AB20BA">
        <w:rPr>
          <w:rFonts w:ascii="Tahoma" w:hAnsi="Tahoma" w:cs="Tahoma"/>
          <w:color w:val="000000" w:themeColor="text1"/>
          <w:spacing w:val="-1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tendrá</w:t>
      </w:r>
      <w:r w:rsidRPr="00AB20BA">
        <w:rPr>
          <w:rFonts w:ascii="Tahoma" w:hAnsi="Tahoma" w:cs="Tahoma"/>
          <w:color w:val="000000" w:themeColor="text1"/>
          <w:spacing w:val="-1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las mismas funciones del</w:t>
      </w:r>
      <w:r w:rsidRPr="00AB20BA">
        <w:rPr>
          <w:rFonts w:ascii="Tahoma" w:hAnsi="Tahoma" w:cs="Tahoma"/>
          <w:color w:val="000000" w:themeColor="text1"/>
          <w:spacing w:val="-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Comité.</w:t>
      </w:r>
    </w:p>
    <w:p w:rsidR="00381E1A" w:rsidRPr="00AB20BA" w:rsidRDefault="00381E1A" w:rsidP="00AB20BA">
      <w:pPr>
        <w:pStyle w:val="Textoindependiente"/>
        <w:spacing w:before="7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line="237" w:lineRule="auto"/>
        <w:ind w:left="0" w:right="114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Mediante</w:t>
      </w:r>
      <w:r w:rsidRPr="00AB20BA">
        <w:rPr>
          <w:rFonts w:ascii="Tahoma" w:hAnsi="Tahoma" w:cs="Tahoma"/>
          <w:color w:val="000000" w:themeColor="text1"/>
          <w:spacing w:val="-2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Decreto</w:t>
      </w:r>
      <w:r w:rsidRPr="00AB20BA">
        <w:rPr>
          <w:rFonts w:ascii="Tahoma" w:hAnsi="Tahoma" w:cs="Tahoma"/>
          <w:color w:val="000000" w:themeColor="text1"/>
          <w:spacing w:val="-2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1072</w:t>
      </w:r>
      <w:r w:rsidRPr="00AB20BA">
        <w:rPr>
          <w:rFonts w:ascii="Tahoma" w:hAnsi="Tahoma" w:cs="Tahoma"/>
          <w:color w:val="000000" w:themeColor="text1"/>
          <w:spacing w:val="-2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2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2015</w:t>
      </w:r>
      <w:r w:rsidRPr="00AB20BA">
        <w:rPr>
          <w:rFonts w:ascii="Tahoma" w:hAnsi="Tahoma" w:cs="Tahoma"/>
          <w:color w:val="000000" w:themeColor="text1"/>
          <w:spacing w:val="-2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</w:t>
      </w:r>
      <w:r w:rsidRPr="00AB20BA">
        <w:rPr>
          <w:rFonts w:ascii="Tahoma" w:hAnsi="Tahoma" w:cs="Tahoma"/>
          <w:color w:val="000000" w:themeColor="text1"/>
          <w:spacing w:val="-2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modifica</w:t>
      </w:r>
      <w:r w:rsidRPr="00AB20BA">
        <w:rPr>
          <w:rFonts w:ascii="Tahoma" w:hAnsi="Tahoma" w:cs="Tahoma"/>
          <w:color w:val="000000" w:themeColor="text1"/>
          <w:spacing w:val="-1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1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nombre</w:t>
      </w:r>
      <w:r w:rsidRPr="00AB20BA">
        <w:rPr>
          <w:rFonts w:ascii="Tahoma" w:hAnsi="Tahoma" w:cs="Tahoma"/>
          <w:color w:val="000000" w:themeColor="text1"/>
          <w:spacing w:val="-2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2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Comité</w:t>
      </w:r>
      <w:r w:rsidRPr="00AB20BA">
        <w:rPr>
          <w:rFonts w:ascii="Tahoma" w:hAnsi="Tahoma" w:cs="Tahoma"/>
          <w:color w:val="000000" w:themeColor="text1"/>
          <w:spacing w:val="-2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Pa</w:t>
      </w:r>
      <w:r w:rsidRPr="00AB20BA">
        <w:rPr>
          <w:rFonts w:ascii="Tahoma" w:hAnsi="Tahoma" w:cs="Tahoma"/>
          <w:color w:val="000000" w:themeColor="text1"/>
          <w:lang w:val="es-CO"/>
        </w:rPr>
        <w:t>ritario de Salud Ocupacional (COPASO) y el de Vigía de Salud Ocupacional a Comité</w:t>
      </w:r>
      <w:r w:rsidRPr="00AB20BA">
        <w:rPr>
          <w:rFonts w:ascii="Tahoma" w:hAnsi="Tahoma" w:cs="Tahoma"/>
          <w:color w:val="000000" w:themeColor="text1"/>
          <w:spacing w:val="-1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Paritario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Seguridad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Salud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en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pacing w:val="-5"/>
          <w:lang w:val="es-CO"/>
        </w:rPr>
        <w:t>Trabajo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(COPASST)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1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Vigía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en Seguridad y Salud en el </w:t>
      </w:r>
      <w:r w:rsidRPr="00AB20BA">
        <w:rPr>
          <w:rFonts w:ascii="Tahoma" w:hAnsi="Tahoma" w:cs="Tahoma"/>
          <w:color w:val="000000" w:themeColor="text1"/>
          <w:spacing w:val="-5"/>
          <w:lang w:val="es-CO"/>
        </w:rPr>
        <w:t>Trabajo.</w:t>
      </w:r>
    </w:p>
    <w:p w:rsidR="00381E1A" w:rsidRPr="00AB20BA" w:rsidRDefault="00381E1A" w:rsidP="00AB20BA">
      <w:pPr>
        <w:pStyle w:val="Textoindependiente"/>
        <w:spacing w:before="9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line="237" w:lineRule="auto"/>
        <w:ind w:left="0" w:right="115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 xml:space="preserve">El COPASST debe estar conformado por igual número de representantes, tanto del empleador como de los trabajadores. El empleador debe nombrar a sus representantes, y los representantes de los trabajadores serán elegidos por votación. El período de vigencia </w:t>
      </w:r>
      <w:r w:rsidRPr="00AB20BA">
        <w:rPr>
          <w:rFonts w:ascii="Tahoma" w:hAnsi="Tahoma" w:cs="Tahoma"/>
          <w:color w:val="000000" w:themeColor="text1"/>
          <w:lang w:val="es-CO"/>
        </w:rPr>
        <w:t>de los miembros del COPASST es de dos años, al cabo de los cuales podrán ser reelegidos o conformado por nuevos integrantes.</w:t>
      </w:r>
    </w:p>
    <w:p w:rsidR="00381E1A" w:rsidRPr="00AB20BA" w:rsidRDefault="00381E1A" w:rsidP="00AB20BA">
      <w:pPr>
        <w:pStyle w:val="Textoindependiente"/>
        <w:spacing w:before="7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before="1" w:line="237" w:lineRule="auto"/>
        <w:ind w:left="0" w:right="118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Los representantes del Comité serán compuestos de acuerdo al número total de trabajadores de la empresa, de la siguiente manera:</w:t>
      </w:r>
    </w:p>
    <w:p w:rsidR="00381E1A" w:rsidRPr="00AB20BA" w:rsidRDefault="00381E1A" w:rsidP="00AB20BA">
      <w:pPr>
        <w:pStyle w:val="Textoindependiente"/>
        <w:spacing w:before="10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Prrafodelista"/>
        <w:numPr>
          <w:ilvl w:val="0"/>
          <w:numId w:val="5"/>
        </w:numPr>
        <w:tabs>
          <w:tab w:val="left" w:pos="821"/>
        </w:tabs>
        <w:spacing w:before="0" w:line="237" w:lineRule="auto"/>
        <w:ind w:left="709" w:right="117" w:hanging="283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 10 a 49 trabajadores, un representante por cada una de las partes.</w:t>
      </w:r>
    </w:p>
    <w:p w:rsidR="00381E1A" w:rsidRPr="00AB20BA" w:rsidRDefault="00720591" w:rsidP="00AB20BA">
      <w:pPr>
        <w:pStyle w:val="Prrafodelista"/>
        <w:numPr>
          <w:ilvl w:val="0"/>
          <w:numId w:val="5"/>
        </w:numPr>
        <w:tabs>
          <w:tab w:val="left" w:pos="821"/>
        </w:tabs>
        <w:spacing w:line="237" w:lineRule="auto"/>
        <w:ind w:left="709" w:right="117" w:hanging="283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 50 a 499 trabajadores, dos representantes por cada una de las partes.</w:t>
      </w:r>
    </w:p>
    <w:p w:rsidR="00381E1A" w:rsidRPr="00AB20BA" w:rsidRDefault="00720591" w:rsidP="00AB20BA">
      <w:pPr>
        <w:pStyle w:val="Prrafodelista"/>
        <w:numPr>
          <w:ilvl w:val="0"/>
          <w:numId w:val="5"/>
        </w:numPr>
        <w:tabs>
          <w:tab w:val="left" w:pos="821"/>
        </w:tabs>
        <w:spacing w:before="226" w:line="237" w:lineRule="auto"/>
        <w:ind w:left="709" w:right="118" w:hanging="283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500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</w:t>
      </w:r>
      <w:r w:rsidRPr="00AB20BA">
        <w:rPr>
          <w:rFonts w:ascii="Tahoma" w:hAnsi="Tahoma" w:cs="Tahoma"/>
          <w:color w:val="000000" w:themeColor="text1"/>
          <w:spacing w:val="-1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999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trabajadores,</w:t>
      </w:r>
      <w:r w:rsidRPr="00AB20BA">
        <w:rPr>
          <w:rFonts w:ascii="Tahoma" w:hAnsi="Tahoma" w:cs="Tahoma"/>
          <w:color w:val="000000" w:themeColor="text1"/>
          <w:spacing w:val="-13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tres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representantes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por</w:t>
      </w:r>
      <w:r w:rsidRPr="00AB20BA">
        <w:rPr>
          <w:rFonts w:ascii="Tahoma" w:hAnsi="Tahoma" w:cs="Tahoma"/>
          <w:color w:val="000000" w:themeColor="text1"/>
          <w:spacing w:val="-13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cada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una</w:t>
      </w:r>
      <w:r w:rsidRPr="00AB20BA">
        <w:rPr>
          <w:rFonts w:ascii="Tahoma" w:hAnsi="Tahoma" w:cs="Tahoma"/>
          <w:color w:val="000000" w:themeColor="text1"/>
          <w:spacing w:val="-13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1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las partes.</w:t>
      </w:r>
    </w:p>
    <w:p w:rsidR="00381E1A" w:rsidRPr="00AB20BA" w:rsidRDefault="00720591" w:rsidP="00AB20BA">
      <w:pPr>
        <w:pStyle w:val="Prrafodelista"/>
        <w:numPr>
          <w:ilvl w:val="0"/>
          <w:numId w:val="5"/>
        </w:numPr>
        <w:tabs>
          <w:tab w:val="left" w:pos="821"/>
        </w:tabs>
        <w:spacing w:line="237" w:lineRule="auto"/>
        <w:ind w:left="709" w:hanging="283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 1000 o más trabajadores, cuatro rep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resentantes por cada una de las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partes.</w:t>
      </w:r>
    </w:p>
    <w:p w:rsidR="00381E1A" w:rsidRPr="00AB20BA" w:rsidRDefault="00381E1A" w:rsidP="00AB20BA">
      <w:pPr>
        <w:pStyle w:val="Textoindependiente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before="173" w:line="237" w:lineRule="auto"/>
        <w:ind w:left="0" w:right="117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A las reuniones del Comité solo asistirán los miembros principales. Los suplentes asistirán por ausencia de los principales y serán citados a las reuniones por el Presidente del Comité.</w:t>
      </w:r>
    </w:p>
    <w:p w:rsidR="00381E1A" w:rsidRPr="00AB20BA" w:rsidRDefault="00381E1A" w:rsidP="00AB20BA">
      <w:pPr>
        <w:spacing w:line="237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  <w:sectPr w:rsidR="00381E1A" w:rsidRPr="00AB20BA">
          <w:headerReference w:type="default" r:id="rId7"/>
          <w:footerReference w:type="default" r:id="rId8"/>
          <w:type w:val="continuous"/>
          <w:pgSz w:w="12240" w:h="15840"/>
          <w:pgMar w:top="1500" w:right="1580" w:bottom="1640" w:left="1600" w:header="720" w:footer="1447" w:gutter="0"/>
          <w:cols w:space="720"/>
        </w:sectPr>
      </w:pPr>
    </w:p>
    <w:p w:rsidR="00381E1A" w:rsidRPr="00AB20BA" w:rsidRDefault="00720591" w:rsidP="00AB20BA">
      <w:pPr>
        <w:pStyle w:val="Textoindependiente"/>
        <w:spacing w:before="145" w:line="237" w:lineRule="auto"/>
        <w:ind w:left="0" w:right="117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lastRenderedPageBreak/>
        <w:t>El empleador definirá sus representantes de acuerdo a la cantidad mencionada y los trabajadores interesados en pertenecer al Comité se postularán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para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ser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elegidos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por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votación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libre.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Esta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postulación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2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votación debe quedar plasmada en</w:t>
      </w:r>
      <w:r w:rsidRPr="00AB20BA">
        <w:rPr>
          <w:rFonts w:ascii="Tahoma" w:hAnsi="Tahoma" w:cs="Tahoma"/>
          <w:color w:val="000000" w:themeColor="text1"/>
          <w:spacing w:val="-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actas.</w:t>
      </w:r>
    </w:p>
    <w:p w:rsidR="00381E1A" w:rsidRPr="00AB20BA" w:rsidRDefault="00381E1A" w:rsidP="00AB20BA">
      <w:pPr>
        <w:pStyle w:val="Textoindependiente"/>
        <w:spacing w:before="9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line="237" w:lineRule="auto"/>
        <w:ind w:left="0" w:right="115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Cuando se  t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engan  los  miembros  elegidos  por  los  trabajadores  y  los designados por el </w:t>
      </w:r>
      <w:r w:rsidRPr="00AB20BA">
        <w:rPr>
          <w:rFonts w:ascii="Tahoma" w:hAnsi="Tahoma" w:cs="Tahoma"/>
          <w:color w:val="000000" w:themeColor="text1"/>
          <w:spacing w:val="-4"/>
          <w:lang w:val="es-CO"/>
        </w:rPr>
        <w:t xml:space="preserve">empleador, 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se procederá a la  elección  entre  estos del secretario  del  Comité,  puesto  que  el  Presidente  deberá  ser  asignado  por  el  empleador   dentro   de   sus  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 representantes.  La empresa que posea dos o más establecimientos de trabajo podrá conformar varios Comités para el cumplimiento de lo dispuesto en esta Resolución 2013 de 1986, uno por cada establecimiento, teniendo en cuenta su organización</w:t>
      </w:r>
      <w:r w:rsidRPr="00AB20BA">
        <w:rPr>
          <w:rFonts w:ascii="Tahoma" w:hAnsi="Tahoma" w:cs="Tahoma"/>
          <w:color w:val="000000" w:themeColor="text1"/>
          <w:spacing w:val="-1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interna.</w:t>
      </w:r>
    </w:p>
    <w:p w:rsidR="00381E1A" w:rsidRPr="00AB20BA" w:rsidRDefault="00381E1A" w:rsidP="00AB20BA">
      <w:pPr>
        <w:pStyle w:val="Textoindependiente"/>
        <w:spacing w:before="6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line="237" w:lineRule="auto"/>
        <w:ind w:left="0" w:right="117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 xml:space="preserve">El </w:t>
      </w:r>
      <w:r w:rsidRPr="00AB20BA">
        <w:rPr>
          <w:rFonts w:ascii="Tahoma" w:hAnsi="Tahoma" w:cs="Tahoma"/>
          <w:color w:val="000000" w:themeColor="text1"/>
          <w:lang w:val="es-CO"/>
        </w:rPr>
        <w:t>COPASST se reunirá por lo menos una vez al mes en el local de la empresa y durante el horario de trabajo.</w:t>
      </w:r>
    </w:p>
    <w:p w:rsidR="00381E1A" w:rsidRPr="00AB20BA" w:rsidRDefault="00381E1A" w:rsidP="00AB20BA">
      <w:pPr>
        <w:pStyle w:val="Textoindependiente"/>
        <w:spacing w:before="10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before="1" w:line="237" w:lineRule="auto"/>
        <w:ind w:left="0" w:right="116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 xml:space="preserve">En caso de accidente </w:t>
      </w:r>
      <w:r w:rsidRPr="00AB20BA">
        <w:rPr>
          <w:rFonts w:ascii="Tahoma" w:hAnsi="Tahoma" w:cs="Tahoma"/>
          <w:color w:val="000000" w:themeColor="text1"/>
          <w:spacing w:val="-3"/>
          <w:lang w:val="es-CO"/>
        </w:rPr>
        <w:t xml:space="preserve">grave </w:t>
      </w:r>
      <w:r w:rsidRPr="00AB20BA">
        <w:rPr>
          <w:rFonts w:ascii="Tahoma" w:hAnsi="Tahoma" w:cs="Tahoma"/>
          <w:color w:val="000000" w:themeColor="text1"/>
          <w:lang w:val="es-CO"/>
        </w:rPr>
        <w:t>o riesgo inminente, el Comité se reunirá con carácter</w:t>
      </w:r>
      <w:r w:rsidRPr="00AB20BA">
        <w:rPr>
          <w:rFonts w:ascii="Tahoma" w:hAnsi="Tahoma" w:cs="Tahoma"/>
          <w:color w:val="000000" w:themeColor="text1"/>
          <w:spacing w:val="-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extraordinario</w:t>
      </w:r>
      <w:r w:rsidRPr="00AB20BA">
        <w:rPr>
          <w:rFonts w:ascii="Tahoma" w:hAnsi="Tahoma" w:cs="Tahoma"/>
          <w:color w:val="000000" w:themeColor="text1"/>
          <w:spacing w:val="-7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con</w:t>
      </w:r>
      <w:r w:rsidRPr="00AB20BA">
        <w:rPr>
          <w:rFonts w:ascii="Tahoma" w:hAnsi="Tahoma" w:cs="Tahoma"/>
          <w:color w:val="000000" w:themeColor="text1"/>
          <w:spacing w:val="-7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7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presencia</w:t>
      </w:r>
      <w:r w:rsidRPr="00AB20BA">
        <w:rPr>
          <w:rFonts w:ascii="Tahoma" w:hAnsi="Tahoma" w:cs="Tahoma"/>
          <w:color w:val="000000" w:themeColor="text1"/>
          <w:spacing w:val="-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del</w:t>
      </w:r>
      <w:r w:rsidRPr="00AB20BA">
        <w:rPr>
          <w:rFonts w:ascii="Tahoma" w:hAnsi="Tahoma" w:cs="Tahoma"/>
          <w:color w:val="000000" w:themeColor="text1"/>
          <w:spacing w:val="-6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responsable</w:t>
      </w:r>
      <w:r w:rsidRPr="00AB20BA">
        <w:rPr>
          <w:rFonts w:ascii="Tahoma" w:hAnsi="Tahoma" w:cs="Tahoma"/>
          <w:color w:val="000000" w:themeColor="text1"/>
          <w:spacing w:val="-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del</w:t>
      </w:r>
      <w:r w:rsidRPr="00AB20BA">
        <w:rPr>
          <w:rFonts w:ascii="Tahoma" w:hAnsi="Tahoma" w:cs="Tahoma"/>
          <w:color w:val="000000" w:themeColor="text1"/>
          <w:spacing w:val="-6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área</w:t>
      </w:r>
      <w:r w:rsidRPr="00AB20BA">
        <w:rPr>
          <w:rFonts w:ascii="Tahoma" w:hAnsi="Tahoma" w:cs="Tahoma"/>
          <w:color w:val="000000" w:themeColor="text1"/>
          <w:spacing w:val="-7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donde ocurrió el accidente o se determinó el riesgo, dentro de los cinco días siguientes a la ocurrencia del</w:t>
      </w:r>
      <w:r w:rsidRPr="00AB20BA">
        <w:rPr>
          <w:rFonts w:ascii="Tahoma" w:hAnsi="Tahoma" w:cs="Tahoma"/>
          <w:color w:val="000000" w:themeColor="text1"/>
          <w:spacing w:val="-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hecho.</w:t>
      </w:r>
    </w:p>
    <w:p w:rsidR="00381E1A" w:rsidRPr="00AB20BA" w:rsidRDefault="00381E1A" w:rsidP="00AB20BA">
      <w:pPr>
        <w:pStyle w:val="Textoindependiente"/>
        <w:spacing w:before="8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line="237" w:lineRule="auto"/>
        <w:ind w:left="0" w:right="117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El quórum para sesionar el Comité estará constituido por la mitad más uno de sus miembros. Pasados los primeros treinta (30) minutos de la hora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señalada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para</w:t>
      </w:r>
      <w:r w:rsidRPr="00AB20BA">
        <w:rPr>
          <w:rFonts w:ascii="Tahoma" w:hAnsi="Tahoma" w:cs="Tahoma"/>
          <w:color w:val="000000" w:themeColor="text1"/>
          <w:spacing w:val="-1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empezar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1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reunión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del</w:t>
      </w:r>
      <w:r w:rsidRPr="00AB20BA">
        <w:rPr>
          <w:rFonts w:ascii="Tahoma" w:hAnsi="Tahoma" w:cs="Tahoma"/>
          <w:color w:val="000000" w:themeColor="text1"/>
          <w:spacing w:val="-1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Comité,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éste</w:t>
      </w:r>
      <w:r w:rsidRPr="00AB20BA">
        <w:rPr>
          <w:rFonts w:ascii="Tahoma" w:hAnsi="Tahoma" w:cs="Tahoma"/>
          <w:color w:val="000000" w:themeColor="text1"/>
          <w:spacing w:val="-1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sesionará</w:t>
      </w:r>
      <w:r w:rsidRPr="00AB20BA">
        <w:rPr>
          <w:rFonts w:ascii="Tahoma" w:hAnsi="Tahoma" w:cs="Tahoma"/>
          <w:color w:val="000000" w:themeColor="text1"/>
          <w:spacing w:val="-13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con</w:t>
      </w:r>
      <w:r w:rsidRPr="00AB20BA">
        <w:rPr>
          <w:rFonts w:ascii="Tahoma" w:hAnsi="Tahoma" w:cs="Tahoma"/>
          <w:color w:val="000000" w:themeColor="text1"/>
          <w:spacing w:val="-12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los miembros presentes y sus decisiones tendrán </w:t>
      </w:r>
      <w:r w:rsidRPr="00AB20BA">
        <w:rPr>
          <w:rFonts w:ascii="Tahoma" w:hAnsi="Tahoma" w:cs="Tahoma"/>
          <w:color w:val="000000" w:themeColor="text1"/>
          <w:lang w:val="es-CO"/>
        </w:rPr>
        <w:t>plena</w:t>
      </w:r>
      <w:r w:rsidRPr="00AB20BA">
        <w:rPr>
          <w:rFonts w:ascii="Tahoma" w:hAnsi="Tahoma" w:cs="Tahoma"/>
          <w:color w:val="000000" w:themeColor="text1"/>
          <w:spacing w:val="-10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validez.</w:t>
      </w:r>
    </w:p>
    <w:p w:rsidR="00381E1A" w:rsidRPr="00AB20BA" w:rsidRDefault="00381E1A" w:rsidP="00AB20BA">
      <w:pPr>
        <w:pStyle w:val="Textoindependiente"/>
        <w:spacing w:before="9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line="237" w:lineRule="auto"/>
        <w:ind w:left="0" w:right="114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El COPASST es un organismo de promoción y vigilancia de las normas y reglamentos</w:t>
      </w:r>
      <w:r w:rsidRPr="00AB20BA">
        <w:rPr>
          <w:rFonts w:ascii="Tahoma" w:hAnsi="Tahoma" w:cs="Tahoma"/>
          <w:color w:val="000000" w:themeColor="text1"/>
          <w:spacing w:val="-3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3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salud</w:t>
      </w:r>
      <w:r w:rsidRPr="00AB20BA">
        <w:rPr>
          <w:rFonts w:ascii="Tahoma" w:hAnsi="Tahoma" w:cs="Tahoma"/>
          <w:color w:val="000000" w:themeColor="text1"/>
          <w:spacing w:val="-3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ocupacional</w:t>
      </w:r>
      <w:r w:rsidRPr="00AB20BA">
        <w:rPr>
          <w:rFonts w:ascii="Tahoma" w:hAnsi="Tahoma" w:cs="Tahoma"/>
          <w:color w:val="000000" w:themeColor="text1"/>
          <w:spacing w:val="-3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dentro</w:t>
      </w:r>
      <w:r w:rsidRPr="00AB20BA">
        <w:rPr>
          <w:rFonts w:ascii="Tahoma" w:hAnsi="Tahoma" w:cs="Tahoma"/>
          <w:color w:val="000000" w:themeColor="text1"/>
          <w:spacing w:val="-3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3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3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empresa,</w:t>
      </w:r>
      <w:r w:rsidRPr="00AB20BA">
        <w:rPr>
          <w:rFonts w:ascii="Tahoma" w:hAnsi="Tahoma" w:cs="Tahoma"/>
          <w:color w:val="000000" w:themeColor="text1"/>
          <w:spacing w:val="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3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no</w:t>
      </w:r>
      <w:r w:rsidRPr="00AB20BA">
        <w:rPr>
          <w:rFonts w:ascii="Tahoma" w:hAnsi="Tahoma" w:cs="Tahoma"/>
          <w:color w:val="000000" w:themeColor="text1"/>
          <w:spacing w:val="-3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se</w:t>
      </w:r>
      <w:r w:rsidRPr="00AB20BA">
        <w:rPr>
          <w:rFonts w:ascii="Tahoma" w:hAnsi="Tahoma" w:cs="Tahoma"/>
          <w:color w:val="000000" w:themeColor="text1"/>
          <w:spacing w:val="-38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>ocupará</w:t>
      </w:r>
      <w:r w:rsidRPr="00AB20BA">
        <w:rPr>
          <w:rFonts w:ascii="Tahoma" w:hAnsi="Tahoma" w:cs="Tahoma"/>
          <w:color w:val="000000" w:themeColor="text1"/>
          <w:spacing w:val="-39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de tramitar asuntos referentes a la relación contractual-laboral propiamente dicha, ni de problemas 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de personal, </w:t>
      </w:r>
      <w:r w:rsidRPr="00AB20BA">
        <w:rPr>
          <w:rFonts w:ascii="Tahoma" w:hAnsi="Tahoma" w:cs="Tahoma"/>
          <w:color w:val="000000" w:themeColor="text1"/>
          <w:spacing w:val="-3"/>
          <w:lang w:val="es-CO"/>
        </w:rPr>
        <w:t xml:space="preserve">ya </w:t>
      </w:r>
      <w:r w:rsidRPr="00AB20BA">
        <w:rPr>
          <w:rFonts w:ascii="Tahoma" w:hAnsi="Tahoma" w:cs="Tahoma"/>
          <w:color w:val="000000" w:themeColor="text1"/>
          <w:lang w:val="es-CO"/>
        </w:rPr>
        <w:t>sean disciplinarios o sindicales; ellos se ventilan en otros organismos y están sujetos a reglamentación distinta.</w:t>
      </w:r>
    </w:p>
    <w:p w:rsidR="00381E1A" w:rsidRPr="00AB20BA" w:rsidRDefault="00381E1A" w:rsidP="00AB20BA">
      <w:pPr>
        <w:pStyle w:val="Textoindependiente"/>
        <w:spacing w:before="9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AB20BA" w:rsidRDefault="00AB20BA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Funciones del COPASST:</w:t>
      </w:r>
    </w:p>
    <w:p w:rsidR="00381E1A" w:rsidRPr="00AB20BA" w:rsidRDefault="00381E1A" w:rsidP="00AB20BA">
      <w:pPr>
        <w:pStyle w:val="Textoindependiente"/>
        <w:spacing w:before="11"/>
        <w:ind w:left="0"/>
        <w:jc w:val="both"/>
        <w:rPr>
          <w:rFonts w:ascii="Tahoma" w:hAnsi="Tahoma" w:cs="Tahoma"/>
          <w:b/>
          <w:color w:val="000000" w:themeColor="text1"/>
          <w:lang w:val="es-CO"/>
        </w:rPr>
      </w:pP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0" w:line="237" w:lineRule="auto"/>
        <w:ind w:left="567" w:right="113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Proponer a la administración de la empresa o establecimiento de trabajo, la adopción de medidas y el desarrollo de actividades   que procuren y mantengan la salud en los lugares y ambientes de trabajo.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145" w:line="237" w:lineRule="auto"/>
        <w:ind w:left="567" w:right="116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Proponer y participar en actividades de capacitación en SST dirigidas a trabajadores, supervisores y directivos de la empresa o establecimiento de</w:t>
      </w:r>
      <w:r w:rsidRPr="00AB20BA">
        <w:rPr>
          <w:rFonts w:ascii="Tahoma" w:hAnsi="Tahoma" w:cs="Tahoma"/>
          <w:color w:val="000000" w:themeColor="text1"/>
          <w:spacing w:val="-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trabajo.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line="237" w:lineRule="auto"/>
        <w:ind w:left="567" w:right="114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Colaborar con los funcionarios de entidades gubernamentales de </w:t>
      </w:r>
      <w:r w:rsidRPr="00AB20BA">
        <w:rPr>
          <w:rFonts w:ascii="Tahoma" w:hAnsi="Tahoma" w:cs="Tahoma"/>
          <w:color w:val="000000" w:themeColor="text1"/>
          <w:spacing w:val="-10"/>
          <w:sz w:val="24"/>
          <w:szCs w:val="24"/>
          <w:lang w:val="es-CO"/>
        </w:rPr>
        <w:t xml:space="preserve">SST,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en las actividades que estos adelanten en la empresa y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recibir por derecho propio los informes</w:t>
      </w:r>
      <w:r w:rsidRPr="00AB20BA">
        <w:rPr>
          <w:rFonts w:ascii="Tahoma" w:hAnsi="Tahoma" w:cs="Tahoma"/>
          <w:color w:val="000000" w:themeColor="text1"/>
          <w:spacing w:val="-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correspondientes.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4" w:line="237" w:lineRule="auto"/>
        <w:ind w:left="567" w:right="114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Vigilar el desarrollo de las actividades que en materia de SST debe realizar la empresa, de acuerdo con el Reglamento de Higiene y Seguridad In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dustrial y las normas vigentes; igualmente proponer su divulgación y</w:t>
      </w:r>
      <w:r w:rsidRPr="00AB20BA">
        <w:rPr>
          <w:rFonts w:ascii="Tahoma" w:hAnsi="Tahoma" w:cs="Tahoma"/>
          <w:color w:val="000000" w:themeColor="text1"/>
          <w:spacing w:val="-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observancia.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4" w:line="237" w:lineRule="auto"/>
        <w:ind w:left="567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Colaborar en el análisis de las causas de los accidentes de trabajo y enfermedades laborales, proponiendo al empleador las medidas correctivas a que haya lugar para evitar su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ocurrencia. Evaluar los programas que se hayan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realizado.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4" w:line="237" w:lineRule="auto"/>
        <w:ind w:left="567" w:right="113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Visitar periódicamente los  lugares  de  trabajo  e  inspeccionar  los ambientes, máquinas, equipos, aparatos y las operaciones realizadas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por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personal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trabajadores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en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cada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área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o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sección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de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empresa,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informar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al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empleador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sobre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existencia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factores de riesgo, indicando las medidas correctivas y de</w:t>
      </w:r>
      <w:r w:rsidRPr="00AB20BA">
        <w:rPr>
          <w:rFonts w:ascii="Tahoma" w:hAnsi="Tahoma" w:cs="Tahoma"/>
          <w:color w:val="000000" w:themeColor="text1"/>
          <w:spacing w:val="-1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control.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2" w:line="237" w:lineRule="auto"/>
        <w:ind w:left="567" w:right="119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Estudiar</w:t>
      </w:r>
      <w:r w:rsidRPr="00AB20BA">
        <w:rPr>
          <w:rFonts w:ascii="Tahoma" w:hAnsi="Tahoma" w:cs="Tahoma"/>
          <w:color w:val="000000" w:themeColor="text1"/>
          <w:spacing w:val="-4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4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considerar</w:t>
      </w:r>
      <w:r w:rsidRPr="00AB20BA">
        <w:rPr>
          <w:rFonts w:ascii="Tahoma" w:hAnsi="Tahoma" w:cs="Tahoma"/>
          <w:color w:val="000000" w:themeColor="text1"/>
          <w:spacing w:val="-4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las</w:t>
      </w:r>
      <w:r w:rsidRPr="00AB20BA">
        <w:rPr>
          <w:rFonts w:ascii="Tahoma" w:hAnsi="Tahoma" w:cs="Tahoma"/>
          <w:color w:val="000000" w:themeColor="text1"/>
          <w:spacing w:val="-4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sugerencias</w:t>
      </w:r>
      <w:r w:rsidRPr="00AB20BA">
        <w:rPr>
          <w:rFonts w:ascii="Tahoma" w:hAnsi="Tahoma" w:cs="Tahoma"/>
          <w:color w:val="000000" w:themeColor="text1"/>
          <w:spacing w:val="-4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que</w:t>
      </w:r>
      <w:r w:rsidRPr="00AB20BA">
        <w:rPr>
          <w:rFonts w:ascii="Tahoma" w:hAnsi="Tahoma" w:cs="Tahoma"/>
          <w:color w:val="000000" w:themeColor="text1"/>
          <w:spacing w:val="-4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presenten</w:t>
      </w:r>
      <w:r w:rsidRPr="00AB20BA">
        <w:rPr>
          <w:rFonts w:ascii="Tahoma" w:hAnsi="Tahoma" w:cs="Tahoma"/>
          <w:color w:val="000000" w:themeColor="text1"/>
          <w:spacing w:val="-4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los</w:t>
      </w:r>
      <w:r w:rsidRPr="00AB20BA">
        <w:rPr>
          <w:rFonts w:ascii="Tahoma" w:hAnsi="Tahoma" w:cs="Tahoma"/>
          <w:color w:val="000000" w:themeColor="text1"/>
          <w:spacing w:val="-4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trabajadores, en materia de </w:t>
      </w:r>
      <w:r w:rsidRPr="00AB20BA">
        <w:rPr>
          <w:rFonts w:ascii="Tahoma" w:hAnsi="Tahoma" w:cs="Tahoma"/>
          <w:color w:val="000000" w:themeColor="text1"/>
          <w:spacing w:val="-10"/>
          <w:sz w:val="24"/>
          <w:szCs w:val="24"/>
          <w:lang w:val="es-CO"/>
        </w:rPr>
        <w:t>SST.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6" w:line="237" w:lineRule="auto"/>
        <w:ind w:left="567" w:right="116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Servir como organismo de coordinación entre el empleador y los trabajadores en la solución de los problemas relativos a la </w:t>
      </w:r>
      <w:r w:rsidRPr="00AB20BA">
        <w:rPr>
          <w:rFonts w:ascii="Tahoma" w:hAnsi="Tahoma" w:cs="Tahoma"/>
          <w:color w:val="000000" w:themeColor="text1"/>
          <w:spacing w:val="-10"/>
          <w:sz w:val="24"/>
          <w:szCs w:val="24"/>
          <w:lang w:val="es-CO"/>
        </w:rPr>
        <w:t xml:space="preserve">SST. </w:t>
      </w:r>
      <w:r w:rsidRPr="00AB20BA">
        <w:rPr>
          <w:rFonts w:ascii="Tahoma" w:hAnsi="Tahoma" w:cs="Tahoma"/>
          <w:color w:val="000000" w:themeColor="text1"/>
          <w:spacing w:val="-4"/>
          <w:sz w:val="24"/>
          <w:szCs w:val="24"/>
          <w:lang w:val="es-CO"/>
        </w:rPr>
        <w:t xml:space="preserve">Tramitar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los reclamos de los trabajadores relacionados con la</w:t>
      </w:r>
      <w:r w:rsidRPr="00AB20BA">
        <w:rPr>
          <w:rFonts w:ascii="Tahoma" w:hAnsi="Tahoma" w:cs="Tahoma"/>
          <w:color w:val="000000" w:themeColor="text1"/>
          <w:spacing w:val="-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pacing w:val="-10"/>
          <w:sz w:val="24"/>
          <w:szCs w:val="24"/>
          <w:lang w:val="es-CO"/>
        </w:rPr>
        <w:t>SST.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4" w:line="237" w:lineRule="auto"/>
        <w:ind w:left="567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Solicitar</w:t>
      </w:r>
      <w:r w:rsidRPr="00AB20BA">
        <w:rPr>
          <w:rFonts w:ascii="Tahoma" w:hAnsi="Tahoma" w:cs="Tahoma"/>
          <w:color w:val="000000" w:themeColor="text1"/>
          <w:spacing w:val="-2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periódicamente</w:t>
      </w:r>
      <w:r w:rsidRPr="00AB20BA">
        <w:rPr>
          <w:rFonts w:ascii="Tahoma" w:hAnsi="Tahoma" w:cs="Tahoma"/>
          <w:color w:val="000000" w:themeColor="text1"/>
          <w:spacing w:val="-23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</w:t>
      </w:r>
      <w:r w:rsidRPr="00AB20BA">
        <w:rPr>
          <w:rFonts w:ascii="Tahoma" w:hAnsi="Tahoma" w:cs="Tahoma"/>
          <w:color w:val="000000" w:themeColor="text1"/>
          <w:spacing w:val="-2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2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empresa</w:t>
      </w:r>
      <w:r w:rsidRPr="00AB20BA">
        <w:rPr>
          <w:rFonts w:ascii="Tahoma" w:hAnsi="Tahoma" w:cs="Tahoma"/>
          <w:color w:val="000000" w:themeColor="text1"/>
          <w:spacing w:val="-23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informes</w:t>
      </w:r>
      <w:r w:rsidRPr="00AB20BA">
        <w:rPr>
          <w:rFonts w:ascii="Tahoma" w:hAnsi="Tahoma" w:cs="Tahoma"/>
          <w:color w:val="000000" w:themeColor="text1"/>
          <w:spacing w:val="-2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sobre</w:t>
      </w:r>
      <w:r w:rsidRPr="00AB20BA">
        <w:rPr>
          <w:rFonts w:ascii="Tahoma" w:hAnsi="Tahoma" w:cs="Tahoma"/>
          <w:color w:val="000000" w:themeColor="text1"/>
          <w:spacing w:val="-2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accident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alidad y enfermedades laborales, con el objeto de dar cumplimiento a lo estipulado en la Resolución 2013 de</w:t>
      </w:r>
      <w:r w:rsidRPr="00AB20BA">
        <w:rPr>
          <w:rFonts w:ascii="Tahoma" w:hAnsi="Tahoma" w:cs="Tahoma"/>
          <w:color w:val="000000" w:themeColor="text1"/>
          <w:spacing w:val="-3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1986.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2"/>
        <w:ind w:left="567" w:right="0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Elegir el secretario del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Comité.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6" w:line="237" w:lineRule="auto"/>
        <w:ind w:left="567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Mantener un archivo de las actas de cada reunión y demás actividades</w:t>
      </w:r>
      <w:r w:rsidRPr="00AB20BA">
        <w:rPr>
          <w:rFonts w:ascii="Tahoma" w:hAnsi="Tahoma" w:cs="Tahoma"/>
          <w:color w:val="000000" w:themeColor="text1"/>
          <w:spacing w:val="-1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que</w:t>
      </w:r>
      <w:r w:rsidRPr="00AB20BA">
        <w:rPr>
          <w:rFonts w:ascii="Tahoma" w:hAnsi="Tahoma" w:cs="Tahoma"/>
          <w:color w:val="000000" w:themeColor="text1"/>
          <w:spacing w:val="-1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se</w:t>
      </w:r>
      <w:r w:rsidRPr="00AB20BA">
        <w:rPr>
          <w:rFonts w:ascii="Tahoma" w:hAnsi="Tahoma" w:cs="Tahoma"/>
          <w:color w:val="000000" w:themeColor="text1"/>
          <w:spacing w:val="-1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desarrollen,</w:t>
      </w:r>
      <w:r w:rsidRPr="00AB20BA">
        <w:rPr>
          <w:rFonts w:ascii="Tahoma" w:hAnsi="Tahoma" w:cs="Tahoma"/>
          <w:color w:val="000000" w:themeColor="text1"/>
          <w:spacing w:val="-1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1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cual</w:t>
      </w:r>
      <w:r w:rsidRPr="00AB20BA">
        <w:rPr>
          <w:rFonts w:ascii="Tahoma" w:hAnsi="Tahoma" w:cs="Tahoma"/>
          <w:color w:val="000000" w:themeColor="text1"/>
          <w:spacing w:val="-1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estará</w:t>
      </w:r>
      <w:r w:rsidRPr="00AB20BA">
        <w:rPr>
          <w:rFonts w:ascii="Tahoma" w:hAnsi="Tahoma" w:cs="Tahoma"/>
          <w:color w:val="000000" w:themeColor="text1"/>
          <w:spacing w:val="-1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en</w:t>
      </w:r>
      <w:r w:rsidRPr="00AB20BA">
        <w:rPr>
          <w:rFonts w:ascii="Tahoma" w:hAnsi="Tahoma" w:cs="Tahoma"/>
          <w:color w:val="000000" w:themeColor="text1"/>
          <w:spacing w:val="-1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cualquier</w:t>
      </w:r>
      <w:r w:rsidRPr="00AB20BA">
        <w:rPr>
          <w:rFonts w:ascii="Tahoma" w:hAnsi="Tahoma" w:cs="Tahoma"/>
          <w:color w:val="000000" w:themeColor="text1"/>
          <w:spacing w:val="-1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momento a disposición del </w:t>
      </w:r>
      <w:r w:rsidRPr="00AB20BA">
        <w:rPr>
          <w:rFonts w:ascii="Tahoma" w:hAnsi="Tahoma" w:cs="Tahoma"/>
          <w:color w:val="000000" w:themeColor="text1"/>
          <w:spacing w:val="-4"/>
          <w:sz w:val="24"/>
          <w:szCs w:val="24"/>
          <w:lang w:val="es-CO"/>
        </w:rPr>
        <w:t xml:space="preserve">empleador,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lastRenderedPageBreak/>
        <w:t>de los trabajadores y las autoridades competentes.</w:t>
      </w:r>
    </w:p>
    <w:p w:rsidR="00381E1A" w:rsidRPr="00AB20BA" w:rsidRDefault="00720591" w:rsidP="00AB20BA">
      <w:pPr>
        <w:pStyle w:val="Prrafodelista"/>
        <w:numPr>
          <w:ilvl w:val="0"/>
          <w:numId w:val="4"/>
        </w:numPr>
        <w:tabs>
          <w:tab w:val="left" w:pos="821"/>
        </w:tabs>
        <w:spacing w:before="224" w:line="237" w:lineRule="auto"/>
        <w:ind w:left="567" w:right="113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Si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fallece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un</w:t>
      </w:r>
      <w:r w:rsidRPr="00AB20BA">
        <w:rPr>
          <w:rFonts w:ascii="Tahoma" w:hAnsi="Tahoma" w:cs="Tahoma"/>
          <w:color w:val="000000" w:themeColor="text1"/>
          <w:spacing w:val="-4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trabajador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como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consecuencia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4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un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accidente</w:t>
      </w:r>
      <w:r w:rsidRPr="00AB20BA">
        <w:rPr>
          <w:rFonts w:ascii="Tahoma" w:hAnsi="Tahoma" w:cs="Tahoma"/>
          <w:color w:val="000000" w:themeColor="text1"/>
          <w:spacing w:val="-4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4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trabajo o</w:t>
      </w:r>
      <w:r w:rsidRPr="00AB20BA">
        <w:rPr>
          <w:rFonts w:ascii="Tahoma" w:hAnsi="Tahoma" w:cs="Tahoma"/>
          <w:color w:val="000000" w:themeColor="text1"/>
          <w:spacing w:val="4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4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una</w:t>
      </w:r>
      <w:r w:rsidRPr="00AB20BA">
        <w:rPr>
          <w:rFonts w:ascii="Tahoma" w:hAnsi="Tahoma" w:cs="Tahoma"/>
          <w:color w:val="000000" w:themeColor="text1"/>
          <w:spacing w:val="1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enfermedad</w:t>
      </w:r>
      <w:r w:rsidRPr="00AB20BA">
        <w:rPr>
          <w:rFonts w:ascii="Tahoma" w:hAnsi="Tahoma" w:cs="Tahoma"/>
          <w:color w:val="000000" w:themeColor="text1"/>
          <w:spacing w:val="4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profesional,</w:t>
      </w:r>
      <w:r w:rsidRPr="00AB20BA">
        <w:rPr>
          <w:rFonts w:ascii="Tahoma" w:hAnsi="Tahoma" w:cs="Tahoma"/>
          <w:color w:val="000000" w:themeColor="text1"/>
          <w:spacing w:val="4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4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Comité</w:t>
      </w:r>
      <w:r w:rsidRPr="00AB20BA">
        <w:rPr>
          <w:rFonts w:ascii="Tahoma" w:hAnsi="Tahoma" w:cs="Tahoma"/>
          <w:color w:val="000000" w:themeColor="text1"/>
          <w:spacing w:val="4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Paritario</w:t>
      </w:r>
      <w:r w:rsidRPr="00AB20BA">
        <w:rPr>
          <w:rFonts w:ascii="Tahoma" w:hAnsi="Tahoma" w:cs="Tahoma"/>
          <w:color w:val="000000" w:themeColor="text1"/>
          <w:spacing w:val="4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4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Salud</w:t>
      </w:r>
      <w:r w:rsid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Oc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upacional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o el Vigía ocupacional junto con el </w:t>
      </w:r>
      <w:r w:rsidRPr="00AB20BA">
        <w:rPr>
          <w:rFonts w:ascii="Tahoma" w:hAnsi="Tahoma" w:cs="Tahoma"/>
          <w:color w:val="000000" w:themeColor="text1"/>
          <w:spacing w:val="-4"/>
          <w:sz w:val="24"/>
          <w:szCs w:val="24"/>
          <w:lang w:val="es-CO"/>
        </w:rPr>
        <w:t>empleador,</w:t>
      </w:r>
      <w:r w:rsidRPr="00AB20BA">
        <w:rPr>
          <w:rFonts w:ascii="Tahoma" w:hAnsi="Tahoma" w:cs="Tahoma"/>
          <w:color w:val="000000" w:themeColor="text1"/>
          <w:spacing w:val="-5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deberán adelantar   dentro de los quince (15) días calendario siguientes</w:t>
      </w:r>
      <w:r w:rsid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 la ocurrencia de la muerte, una investigación encaminada a determinar las causas del evento y remitir sus resultados a la AR</w:t>
      </w:r>
      <w:r w:rsid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correspondiente.</w:t>
      </w:r>
    </w:p>
    <w:p w:rsidR="00381E1A" w:rsidRPr="00AB20BA" w:rsidRDefault="00381E1A" w:rsidP="00AB20BA">
      <w:pPr>
        <w:pStyle w:val="Textoindependiente"/>
        <w:spacing w:before="6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Funciones del Presidente del Comit</w:t>
      </w:r>
      <w:r w:rsidRPr="00AB20BA">
        <w:rPr>
          <w:rFonts w:ascii="Tahoma" w:hAnsi="Tahoma" w:cs="Tahoma"/>
          <w:color w:val="000000" w:themeColor="text1"/>
          <w:lang w:val="es-CO"/>
        </w:rPr>
        <w:t>é</w:t>
      </w:r>
    </w:p>
    <w:p w:rsidR="00381E1A" w:rsidRPr="00AB20BA" w:rsidRDefault="00381E1A" w:rsidP="00AB20BA">
      <w:pPr>
        <w:pStyle w:val="Textoindependiente"/>
        <w:spacing w:before="8"/>
        <w:ind w:left="0"/>
        <w:jc w:val="both"/>
        <w:rPr>
          <w:rFonts w:ascii="Tahoma" w:hAnsi="Tahoma" w:cs="Tahoma"/>
          <w:b/>
          <w:color w:val="000000" w:themeColor="text1"/>
          <w:lang w:val="es-CO"/>
        </w:rPr>
      </w:pP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before="0"/>
        <w:ind w:left="567" w:right="0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Presidir y orientar las reuniones en forma dinámica y</w:t>
      </w:r>
      <w:r w:rsidRPr="00AB20BA">
        <w:rPr>
          <w:rFonts w:ascii="Tahoma" w:hAnsi="Tahoma" w:cs="Tahoma"/>
          <w:color w:val="000000" w:themeColor="text1"/>
          <w:spacing w:val="-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eficaz.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before="226" w:line="237" w:lineRule="auto"/>
        <w:ind w:left="567" w:right="119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Llevar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cabo</w:t>
      </w:r>
      <w:r w:rsidRPr="00AB20BA">
        <w:rPr>
          <w:rFonts w:ascii="Tahoma" w:hAnsi="Tahoma" w:cs="Tahoma"/>
          <w:color w:val="000000" w:themeColor="text1"/>
          <w:spacing w:val="-1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los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arreglos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necesarios</w:t>
      </w:r>
      <w:r w:rsidRPr="00AB20BA">
        <w:rPr>
          <w:rFonts w:ascii="Tahoma" w:hAnsi="Tahoma" w:cs="Tahoma"/>
          <w:color w:val="000000" w:themeColor="text1"/>
          <w:spacing w:val="-1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para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determinar</w:t>
      </w:r>
      <w:r w:rsidRPr="00AB20BA">
        <w:rPr>
          <w:rFonts w:ascii="Tahoma" w:hAnsi="Tahoma" w:cs="Tahoma"/>
          <w:color w:val="000000" w:themeColor="text1"/>
          <w:spacing w:val="-1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1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lugar</w:t>
      </w:r>
      <w:r w:rsidRPr="00AB20BA">
        <w:rPr>
          <w:rFonts w:ascii="Tahoma" w:hAnsi="Tahoma" w:cs="Tahoma"/>
          <w:color w:val="000000" w:themeColor="text1"/>
          <w:spacing w:val="-1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o</w:t>
      </w:r>
      <w:r w:rsidRPr="00AB20BA">
        <w:rPr>
          <w:rFonts w:ascii="Tahoma" w:hAnsi="Tahoma" w:cs="Tahoma"/>
          <w:color w:val="000000" w:themeColor="text1"/>
          <w:spacing w:val="-1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sitio de las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reuniones.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line="237" w:lineRule="auto"/>
        <w:ind w:left="567" w:right="118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Notificar por escrito a los miembros del Comité sobre convocatoria a las reuniones, por lo menos un vez al</w:t>
      </w:r>
      <w:r w:rsidRPr="00AB20BA">
        <w:rPr>
          <w:rFonts w:ascii="Tahoma" w:hAnsi="Tahoma" w:cs="Tahoma"/>
          <w:color w:val="000000" w:themeColor="text1"/>
          <w:spacing w:val="-4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mes.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before="223"/>
        <w:ind w:left="567" w:right="0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Preparar los temas a tratarse en cada</w:t>
      </w:r>
      <w:r w:rsidRPr="00AB20BA">
        <w:rPr>
          <w:rFonts w:ascii="Tahoma" w:hAnsi="Tahoma" w:cs="Tahoma"/>
          <w:color w:val="000000" w:themeColor="text1"/>
          <w:spacing w:val="-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reunión.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line="237" w:lineRule="auto"/>
        <w:ind w:left="567" w:right="114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pacing w:val="-4"/>
          <w:sz w:val="24"/>
          <w:szCs w:val="24"/>
          <w:lang w:val="es-CO"/>
        </w:rPr>
        <w:t xml:space="preserve">Tramitar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ante la administración de la empresa las</w:t>
      </w:r>
      <w:r w:rsidRPr="00AB20BA">
        <w:rPr>
          <w:rFonts w:ascii="Tahoma" w:hAnsi="Tahoma" w:cs="Tahoma"/>
          <w:color w:val="000000" w:themeColor="text1"/>
          <w:spacing w:val="-5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recomendaciones aprobadas en el seno del Comité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y darle a conocer todas sus actividades.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line="237" w:lineRule="auto"/>
        <w:ind w:left="567" w:right="116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Coordinar todo lo necesario para la buena marcha del Comité e informar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los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trabajadores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empresa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acerca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las</w:t>
      </w:r>
      <w:r w:rsidRPr="00AB20BA">
        <w:rPr>
          <w:rFonts w:ascii="Tahoma" w:hAnsi="Tahoma" w:cs="Tahoma"/>
          <w:color w:val="000000" w:themeColor="text1"/>
          <w:spacing w:val="-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actividades del</w:t>
      </w:r>
      <w:r w:rsidRPr="00AB20BA">
        <w:rPr>
          <w:rFonts w:ascii="Tahoma" w:hAnsi="Tahoma" w:cs="Tahoma"/>
          <w:color w:val="000000" w:themeColor="text1"/>
          <w:spacing w:val="-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mismo.</w:t>
      </w:r>
    </w:p>
    <w:p w:rsidR="00381E1A" w:rsidRPr="00AB20BA" w:rsidRDefault="00381E1A" w:rsidP="00AB20BA">
      <w:pPr>
        <w:pStyle w:val="Textoindependiente"/>
        <w:spacing w:before="7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Funciones del Secretario:</w:t>
      </w:r>
    </w:p>
    <w:p w:rsidR="00381E1A" w:rsidRPr="00AB20BA" w:rsidRDefault="00381E1A" w:rsidP="00AB20BA">
      <w:pPr>
        <w:pStyle w:val="Textoindependiente"/>
        <w:spacing w:before="11"/>
        <w:ind w:left="0"/>
        <w:jc w:val="both"/>
        <w:rPr>
          <w:rFonts w:ascii="Tahoma" w:hAnsi="Tahoma" w:cs="Tahoma"/>
          <w:b/>
          <w:color w:val="000000" w:themeColor="text1"/>
          <w:lang w:val="es-CO"/>
        </w:rPr>
      </w:pP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before="0" w:line="237" w:lineRule="auto"/>
        <w:ind w:left="567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Verificar la asistencia de los miembros del Comité a las reuniones programadas.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line="237" w:lineRule="auto"/>
        <w:ind w:left="567" w:right="116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pacing w:val="-6"/>
          <w:sz w:val="24"/>
          <w:szCs w:val="24"/>
          <w:lang w:val="es-CO"/>
        </w:rPr>
        <w:t xml:space="preserve">Tomar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nota de los temas tratados, elaborar el acta de cada</w:t>
      </w:r>
      <w:r w:rsidRPr="00AB20BA">
        <w:rPr>
          <w:rFonts w:ascii="Tahoma" w:hAnsi="Tahoma" w:cs="Tahoma"/>
          <w:color w:val="000000" w:themeColor="text1"/>
          <w:spacing w:val="-4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reunión y someterla a la discusión y aprobación del</w:t>
      </w:r>
      <w:r w:rsidRPr="00AB20BA">
        <w:rPr>
          <w:rFonts w:ascii="Tahoma" w:hAnsi="Tahoma" w:cs="Tahoma"/>
          <w:color w:val="000000" w:themeColor="text1"/>
          <w:spacing w:val="-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Comité.</w:t>
      </w:r>
    </w:p>
    <w:p w:rsidR="00381E1A" w:rsidRPr="00AB20BA" w:rsidRDefault="00720591" w:rsidP="00AB20BA">
      <w:pPr>
        <w:pStyle w:val="Prrafodelista"/>
        <w:numPr>
          <w:ilvl w:val="0"/>
          <w:numId w:val="3"/>
        </w:numPr>
        <w:tabs>
          <w:tab w:val="left" w:pos="821"/>
        </w:tabs>
        <w:spacing w:line="237" w:lineRule="auto"/>
        <w:ind w:left="567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Llevar el archivo referente a las actividades desarrollad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as por el Comité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suministrar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toda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información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que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requieran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empleador y los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trabajadores.</w:t>
      </w:r>
    </w:p>
    <w:p w:rsidR="00381E1A" w:rsidRPr="00AB20BA" w:rsidRDefault="00381E1A" w:rsidP="00AB20BA">
      <w:pPr>
        <w:pStyle w:val="Textoindependiente"/>
        <w:spacing w:before="8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Obligaciones del empleador en COPASST:</w:t>
      </w:r>
    </w:p>
    <w:p w:rsidR="00381E1A" w:rsidRPr="00AB20BA" w:rsidRDefault="00381E1A" w:rsidP="00AB20BA">
      <w:pPr>
        <w:pStyle w:val="Textoindependiente"/>
        <w:spacing w:before="10"/>
        <w:ind w:left="0"/>
        <w:jc w:val="both"/>
        <w:rPr>
          <w:rFonts w:ascii="Tahoma" w:hAnsi="Tahoma" w:cs="Tahoma"/>
          <w:b/>
          <w:color w:val="000000" w:themeColor="text1"/>
          <w:lang w:val="es-CO"/>
        </w:rPr>
      </w:pPr>
    </w:p>
    <w:p w:rsidR="00381E1A" w:rsidRDefault="00720591" w:rsidP="00AB20BA">
      <w:pPr>
        <w:pStyle w:val="Prrafodelista"/>
        <w:numPr>
          <w:ilvl w:val="0"/>
          <w:numId w:val="2"/>
        </w:numPr>
        <w:tabs>
          <w:tab w:val="left" w:pos="821"/>
        </w:tabs>
        <w:spacing w:before="0" w:line="237" w:lineRule="auto"/>
        <w:ind w:left="567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Propiciar la elección de los representantes de los trabajadores</w:t>
      </w:r>
      <w:r w:rsid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al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Comité,</w:t>
      </w:r>
      <w:r w:rsidRPr="00AB20BA">
        <w:rPr>
          <w:rFonts w:ascii="Tahoma" w:hAnsi="Tahoma" w:cs="Tahoma"/>
          <w:color w:val="000000" w:themeColor="text1"/>
          <w:spacing w:val="3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acuerdo</w:t>
      </w:r>
      <w:r w:rsidRPr="00AB20BA">
        <w:rPr>
          <w:rFonts w:ascii="Tahoma" w:hAnsi="Tahoma" w:cs="Tahoma"/>
          <w:color w:val="000000" w:themeColor="text1"/>
          <w:spacing w:val="3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lo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ordenado</w:t>
      </w:r>
      <w:r w:rsidRPr="00AB20BA">
        <w:rPr>
          <w:rFonts w:ascii="Tahoma" w:hAnsi="Tahoma" w:cs="Tahoma"/>
          <w:color w:val="000000" w:themeColor="text1"/>
          <w:spacing w:val="36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en</w:t>
      </w:r>
      <w:r w:rsidRPr="00AB20BA">
        <w:rPr>
          <w:rFonts w:ascii="Tahoma" w:hAnsi="Tahoma" w:cs="Tahoma"/>
          <w:color w:val="000000" w:themeColor="text1"/>
          <w:spacing w:val="3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artículo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2°</w:t>
      </w:r>
      <w:r w:rsidRPr="00AB20BA">
        <w:rPr>
          <w:rFonts w:ascii="Tahoma" w:hAnsi="Tahoma" w:cs="Tahoma"/>
          <w:color w:val="000000" w:themeColor="text1"/>
          <w:spacing w:val="37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3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esta</w:t>
      </w:r>
      <w:r w:rsid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Resolución,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garantizando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</w:t>
      </w:r>
      <w:r w:rsidRPr="00AB20BA">
        <w:rPr>
          <w:rFonts w:ascii="Tahoma" w:hAnsi="Tahoma" w:cs="Tahoma"/>
          <w:color w:val="000000" w:themeColor="text1"/>
          <w:spacing w:val="-2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libertad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2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oportunidad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29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las</w:t>
      </w:r>
      <w:r w:rsidRPr="00AB20BA">
        <w:rPr>
          <w:rFonts w:ascii="Tahoma" w:hAnsi="Tahoma" w:cs="Tahoma"/>
          <w:color w:val="000000" w:themeColor="text1"/>
          <w:spacing w:val="-28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votaciones.</w:t>
      </w:r>
    </w:p>
    <w:p w:rsidR="00AB20BA" w:rsidRDefault="00AB20BA" w:rsidP="00AB20BA">
      <w:pPr>
        <w:tabs>
          <w:tab w:val="left" w:pos="821"/>
        </w:tabs>
        <w:spacing w:line="237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</w:p>
    <w:p w:rsidR="00AB20BA" w:rsidRPr="00AB20BA" w:rsidRDefault="00AB20BA" w:rsidP="00AB20BA">
      <w:pPr>
        <w:tabs>
          <w:tab w:val="left" w:pos="821"/>
        </w:tabs>
        <w:spacing w:line="237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</w:p>
    <w:p w:rsidR="00381E1A" w:rsidRPr="00AB20BA" w:rsidRDefault="00720591" w:rsidP="00AB20BA">
      <w:pPr>
        <w:pStyle w:val="Prrafodelista"/>
        <w:numPr>
          <w:ilvl w:val="0"/>
          <w:numId w:val="2"/>
        </w:numPr>
        <w:tabs>
          <w:tab w:val="left" w:pos="821"/>
        </w:tabs>
        <w:spacing w:before="223"/>
        <w:ind w:left="567" w:right="0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Designar sus representantes al </w:t>
      </w:r>
      <w:r w:rsidRPr="00AB20BA">
        <w:rPr>
          <w:rFonts w:ascii="Tahoma" w:hAnsi="Tahoma" w:cs="Tahoma"/>
          <w:color w:val="000000" w:themeColor="text1"/>
          <w:spacing w:val="-7"/>
          <w:sz w:val="24"/>
          <w:szCs w:val="24"/>
          <w:lang w:val="es-CO"/>
        </w:rPr>
        <w:t>COPASST.</w:t>
      </w:r>
    </w:p>
    <w:p w:rsidR="00381E1A" w:rsidRPr="00AB20BA" w:rsidRDefault="00720591" w:rsidP="00AB20BA">
      <w:pPr>
        <w:pStyle w:val="Prrafodelista"/>
        <w:numPr>
          <w:ilvl w:val="0"/>
          <w:numId w:val="2"/>
        </w:numPr>
        <w:tabs>
          <w:tab w:val="left" w:pos="821"/>
        </w:tabs>
        <w:spacing w:before="223"/>
        <w:ind w:left="567" w:right="0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Designar al Presidente del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Comité.</w:t>
      </w:r>
    </w:p>
    <w:p w:rsidR="00381E1A" w:rsidRPr="00AB20BA" w:rsidRDefault="00720591" w:rsidP="00AB20BA">
      <w:pPr>
        <w:pStyle w:val="Prrafodelista"/>
        <w:numPr>
          <w:ilvl w:val="0"/>
          <w:numId w:val="2"/>
        </w:numPr>
        <w:tabs>
          <w:tab w:val="left" w:pos="821"/>
        </w:tabs>
        <w:spacing w:line="237" w:lineRule="auto"/>
        <w:ind w:left="567" w:right="118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Proporcionar los medios necesarios para el normal desempeño de las funciones del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Comité.</w:t>
      </w:r>
    </w:p>
    <w:p w:rsidR="00381E1A" w:rsidRPr="00AB20BA" w:rsidRDefault="00720591" w:rsidP="00AB20BA">
      <w:pPr>
        <w:pStyle w:val="Prrafodelista"/>
        <w:numPr>
          <w:ilvl w:val="0"/>
          <w:numId w:val="2"/>
        </w:numPr>
        <w:tabs>
          <w:tab w:val="left" w:pos="821"/>
        </w:tabs>
        <w:spacing w:before="226" w:line="237" w:lineRule="auto"/>
        <w:ind w:left="567" w:right="118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Estudiar las recomendaciones emanadas del Comité y determinar la adopción de las medidas más convenientes, informando las decisiones tomadas al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respecto.</w:t>
      </w:r>
    </w:p>
    <w:p w:rsidR="00381E1A" w:rsidRPr="00AB20BA" w:rsidRDefault="00381E1A" w:rsidP="00AB20BA">
      <w:pPr>
        <w:pStyle w:val="Textoindependiente"/>
        <w:spacing w:before="7"/>
        <w:ind w:left="0"/>
        <w:jc w:val="both"/>
        <w:rPr>
          <w:rFonts w:ascii="Tahoma" w:hAnsi="Tahoma" w:cs="Tahoma"/>
          <w:color w:val="000000" w:themeColor="text1"/>
          <w:lang w:val="es-CO"/>
        </w:rPr>
      </w:pPr>
    </w:p>
    <w:p w:rsidR="00381E1A" w:rsidRPr="00AB20BA" w:rsidRDefault="00720591" w:rsidP="00AB20BA">
      <w:pPr>
        <w:pStyle w:val="Ttulo1"/>
        <w:ind w:left="0"/>
        <w:jc w:val="both"/>
        <w:rPr>
          <w:rFonts w:ascii="Tahoma" w:hAnsi="Tahoma" w:cs="Tahoma"/>
          <w:color w:val="000000" w:themeColor="text1"/>
          <w:lang w:val="es-CO"/>
        </w:rPr>
      </w:pPr>
      <w:r w:rsidRPr="00AB20BA">
        <w:rPr>
          <w:rFonts w:ascii="Tahoma" w:hAnsi="Tahoma" w:cs="Tahoma"/>
          <w:color w:val="000000" w:themeColor="text1"/>
          <w:lang w:val="es-CO"/>
        </w:rPr>
        <w:t>Obligaciones</w:t>
      </w:r>
      <w:r w:rsidRPr="00AB20BA">
        <w:rPr>
          <w:rFonts w:ascii="Tahoma" w:hAnsi="Tahoma" w:cs="Tahoma"/>
          <w:color w:val="000000" w:themeColor="text1"/>
          <w:lang w:val="es-CO"/>
        </w:rPr>
        <w:t xml:space="preserve"> de los trabajadores en el COPASST:</w:t>
      </w:r>
    </w:p>
    <w:p w:rsidR="00381E1A" w:rsidRPr="00AB20BA" w:rsidRDefault="00381E1A" w:rsidP="00AB20BA">
      <w:pPr>
        <w:pStyle w:val="Textoindependiente"/>
        <w:spacing w:before="8"/>
        <w:ind w:left="0"/>
        <w:jc w:val="both"/>
        <w:rPr>
          <w:rFonts w:ascii="Tahoma" w:hAnsi="Tahoma" w:cs="Tahoma"/>
          <w:b/>
          <w:color w:val="000000" w:themeColor="text1"/>
          <w:lang w:val="es-CO"/>
        </w:rPr>
      </w:pPr>
    </w:p>
    <w:p w:rsidR="00381E1A" w:rsidRPr="00AB20BA" w:rsidRDefault="00720591" w:rsidP="00AB20BA">
      <w:pPr>
        <w:pStyle w:val="Prrafodelista"/>
        <w:numPr>
          <w:ilvl w:val="0"/>
          <w:numId w:val="1"/>
        </w:numPr>
        <w:tabs>
          <w:tab w:val="left" w:pos="821"/>
        </w:tabs>
        <w:spacing w:before="0"/>
        <w:ind w:left="567" w:right="0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Elegir libremente sus representantes al</w:t>
      </w:r>
      <w:r w:rsidRPr="00AB20BA">
        <w:rPr>
          <w:rFonts w:ascii="Tahoma" w:hAnsi="Tahoma" w:cs="Tahoma"/>
          <w:color w:val="000000" w:themeColor="text1"/>
          <w:spacing w:val="-5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pacing w:val="-6"/>
          <w:sz w:val="24"/>
          <w:szCs w:val="24"/>
          <w:lang w:val="es-CO"/>
        </w:rPr>
        <w:t>COPASST.</w:t>
      </w:r>
    </w:p>
    <w:p w:rsidR="00381E1A" w:rsidRPr="00AB20BA" w:rsidRDefault="00720591" w:rsidP="00AB20BA">
      <w:pPr>
        <w:pStyle w:val="Prrafodelista"/>
        <w:numPr>
          <w:ilvl w:val="0"/>
          <w:numId w:val="1"/>
        </w:numPr>
        <w:tabs>
          <w:tab w:val="left" w:pos="821"/>
        </w:tabs>
        <w:spacing w:before="226" w:line="237" w:lineRule="auto"/>
        <w:ind w:left="567" w:right="119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Informar al Comité de las situaciones de riesgo que se presenten y manifestar</w:t>
      </w:r>
      <w:r w:rsidRPr="00AB20BA">
        <w:rPr>
          <w:rFonts w:ascii="Tahoma" w:hAnsi="Tahoma" w:cs="Tahoma"/>
          <w:color w:val="000000" w:themeColor="text1"/>
          <w:spacing w:val="-3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sus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sugerencias</w:t>
      </w:r>
      <w:r w:rsidRPr="00AB20BA">
        <w:rPr>
          <w:rFonts w:ascii="Tahoma" w:hAnsi="Tahoma" w:cs="Tahoma"/>
          <w:color w:val="000000" w:themeColor="text1"/>
          <w:spacing w:val="-3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para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el</w:t>
      </w:r>
      <w:r w:rsidRPr="00AB20BA">
        <w:rPr>
          <w:rFonts w:ascii="Tahoma" w:hAnsi="Tahoma" w:cs="Tahoma"/>
          <w:color w:val="000000" w:themeColor="text1"/>
          <w:spacing w:val="-3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mejoramiento</w:t>
      </w:r>
      <w:r w:rsidRPr="00AB20BA">
        <w:rPr>
          <w:rFonts w:ascii="Tahoma" w:hAnsi="Tahoma" w:cs="Tahoma"/>
          <w:color w:val="000000" w:themeColor="text1"/>
          <w:spacing w:val="-3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3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las</w:t>
      </w:r>
      <w:r w:rsidRPr="00AB20BA">
        <w:rPr>
          <w:rFonts w:ascii="Tahoma" w:hAnsi="Tahoma" w:cs="Tahoma"/>
          <w:color w:val="000000" w:themeColor="text1"/>
          <w:spacing w:val="-3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condiciones de salud ocupacional en la</w:t>
      </w:r>
      <w:r w:rsidRPr="00AB20BA">
        <w:rPr>
          <w:rFonts w:ascii="Tahoma" w:hAnsi="Tahoma" w:cs="Tahoma"/>
          <w:color w:val="000000" w:themeColor="text1"/>
          <w:spacing w:val="-2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empresa.</w:t>
      </w:r>
    </w:p>
    <w:p w:rsidR="00381E1A" w:rsidRPr="00AB20BA" w:rsidRDefault="00720591" w:rsidP="00AB20BA">
      <w:pPr>
        <w:pStyle w:val="Prrafodelista"/>
        <w:numPr>
          <w:ilvl w:val="0"/>
          <w:numId w:val="1"/>
        </w:numPr>
        <w:tabs>
          <w:tab w:val="left" w:pos="821"/>
        </w:tabs>
        <w:spacing w:before="224" w:line="237" w:lineRule="auto"/>
        <w:ind w:left="567" w:right="124" w:hanging="283"/>
        <w:jc w:val="both"/>
        <w:rPr>
          <w:rFonts w:ascii="Tahoma" w:hAnsi="Tahoma" w:cs="Tahoma"/>
          <w:color w:val="000000" w:themeColor="text1"/>
          <w:sz w:val="24"/>
          <w:szCs w:val="24"/>
          <w:lang w:val="es-CO"/>
        </w:rPr>
      </w:pP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Cumplir</w:t>
      </w:r>
      <w:r w:rsidRPr="00AB20BA">
        <w:rPr>
          <w:rFonts w:ascii="Tahoma" w:hAnsi="Tahoma" w:cs="Tahoma"/>
          <w:color w:val="000000" w:themeColor="text1"/>
          <w:spacing w:val="-31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las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normas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de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SST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y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con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los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reglamentos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>e</w:t>
      </w:r>
      <w:r w:rsidRPr="00AB20BA">
        <w:rPr>
          <w:rFonts w:ascii="Tahoma" w:hAnsi="Tahoma" w:cs="Tahoma"/>
          <w:color w:val="000000" w:themeColor="text1"/>
          <w:spacing w:val="-30"/>
          <w:sz w:val="24"/>
          <w:szCs w:val="24"/>
          <w:lang w:val="es-CO"/>
        </w:rPr>
        <w:t xml:space="preserve"> </w:t>
      </w:r>
      <w:r w:rsidRPr="00AB20BA">
        <w:rPr>
          <w:rFonts w:ascii="Tahoma" w:hAnsi="Tahoma" w:cs="Tahoma"/>
          <w:color w:val="000000" w:themeColor="text1"/>
          <w:sz w:val="24"/>
          <w:szCs w:val="24"/>
          <w:lang w:val="es-CO"/>
        </w:rPr>
        <w:t xml:space="preserve">instrucciones de servicios ordenados por el </w:t>
      </w:r>
      <w:r w:rsidRPr="00AB20BA">
        <w:rPr>
          <w:rFonts w:ascii="Tahoma" w:hAnsi="Tahoma" w:cs="Tahoma"/>
          <w:color w:val="000000" w:themeColor="text1"/>
          <w:spacing w:val="-4"/>
          <w:sz w:val="24"/>
          <w:szCs w:val="24"/>
          <w:lang w:val="es-CO"/>
        </w:rPr>
        <w:t>empleador.</w:t>
      </w:r>
    </w:p>
    <w:p w:rsidR="00AB20BA" w:rsidRDefault="00AB20BA" w:rsidP="00AB20BA">
      <w:pPr>
        <w:pStyle w:val="Textoindependiente"/>
        <w:spacing w:before="226" w:line="237" w:lineRule="auto"/>
        <w:ind w:left="0" w:right="97"/>
        <w:jc w:val="both"/>
        <w:rPr>
          <w:rFonts w:ascii="Tahoma" w:hAnsi="Tahoma" w:cs="Tahoma"/>
          <w:b/>
          <w:color w:val="000000" w:themeColor="text1"/>
          <w:lang w:val="es-CO"/>
        </w:rPr>
      </w:pPr>
    </w:p>
    <w:p w:rsidR="00381E1A" w:rsidRPr="00AB20BA" w:rsidRDefault="00720591" w:rsidP="00AB20BA">
      <w:pPr>
        <w:pStyle w:val="Textoindependiente"/>
        <w:spacing w:before="226" w:line="237" w:lineRule="auto"/>
        <w:ind w:left="0" w:right="97"/>
        <w:jc w:val="both"/>
        <w:rPr>
          <w:rFonts w:ascii="Tahoma" w:hAnsi="Tahoma" w:cs="Tahoma"/>
          <w:color w:val="000000" w:themeColor="text1"/>
        </w:rPr>
      </w:pPr>
      <w:bookmarkStart w:id="0" w:name="_GoBack"/>
      <w:bookmarkEnd w:id="0"/>
      <w:r w:rsidRPr="00AB20BA">
        <w:rPr>
          <w:rFonts w:ascii="Tahoma" w:hAnsi="Tahoma" w:cs="Tahoma"/>
          <w:b/>
          <w:color w:val="000000" w:themeColor="text1"/>
          <w:lang w:val="es-CO"/>
        </w:rPr>
        <w:t xml:space="preserve">Nota: </w:t>
      </w:r>
      <w:r w:rsidRPr="00AB20BA">
        <w:rPr>
          <w:rFonts w:ascii="Tahoma" w:hAnsi="Tahoma" w:cs="Tahoma"/>
          <w:color w:val="000000" w:themeColor="text1"/>
          <w:lang w:val="es-CO"/>
        </w:rPr>
        <w:t>Debe quedar evidencia de conformación del COPASST en acta, al igual que deben quedar actas de cada reunión ordinaria y extraordinaria.</w:t>
      </w:r>
    </w:p>
    <w:sectPr w:rsidR="00381E1A" w:rsidRPr="00AB20BA">
      <w:pgSz w:w="12240" w:h="15840"/>
      <w:pgMar w:top="1500" w:right="1580" w:bottom="1640" w:left="1600" w:header="509" w:footer="1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91" w:rsidRDefault="00720591">
      <w:r>
        <w:separator/>
      </w:r>
    </w:p>
  </w:endnote>
  <w:endnote w:type="continuationSeparator" w:id="0">
    <w:p w:rsidR="00720591" w:rsidRDefault="0072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E1A" w:rsidRPr="00AB20BA" w:rsidRDefault="00AB20BA" w:rsidP="00AB20BA">
    <w:pPr>
      <w:pStyle w:val="Piedepgina"/>
      <w:jc w:val="center"/>
      <w:rPr>
        <w:lang w:val="es-CO"/>
      </w:rPr>
    </w:pPr>
    <w:r w:rsidRPr="00AB20BA">
      <w:rPr>
        <w:sz w:val="16"/>
        <w:lang w:val="es-CO"/>
      </w:rPr>
      <w:t>Curso Sistema de Gestión de la Seguridad y Salud en el Trabajo - SGSST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91" w:rsidRDefault="00720591">
      <w:r>
        <w:separator/>
      </w:r>
    </w:p>
  </w:footnote>
  <w:footnote w:type="continuationSeparator" w:id="0">
    <w:p w:rsidR="00720591" w:rsidRDefault="00720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0BA" w:rsidRDefault="00AB20BA" w:rsidP="00AB20BA">
    <w:pPr>
      <w:jc w:val="center"/>
      <w:rPr>
        <w:rFonts w:ascii="Tahoma" w:hAnsi="Tahoma" w:cs="Tahoma"/>
        <w:b/>
      </w:rPr>
    </w:pPr>
    <w:r w:rsidRPr="008B51A5">
      <w:rPr>
        <w:rFonts w:ascii="Tahoma" w:hAnsi="Tahoma" w:cs="Tahoma"/>
        <w:b/>
        <w:noProof/>
      </w:rPr>
      <w:drawing>
        <wp:inline distT="0" distB="0" distL="0" distR="0" wp14:anchorId="049223A3" wp14:editId="756DD6F0">
          <wp:extent cx="438150" cy="581025"/>
          <wp:effectExtent l="0" t="0" r="0" b="0"/>
          <wp:docPr id="1" name="Imagen 1" descr="\\SERVIDORATCAL\Empresas\Atcal\SGC Terminados\Logo Atcal\Logo AT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\\SERVIDORATCAL\Empresas\Atcal\SGC Terminados\Logo Atcal\Logo AT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20BA" w:rsidRDefault="00AB20BA" w:rsidP="00AB20BA">
    <w:pPr>
      <w:jc w:val="center"/>
      <w:rPr>
        <w:rFonts w:ascii="Tahoma" w:hAnsi="Tahoma" w:cs="Tahoma"/>
        <w:b/>
        <w:bCs/>
        <w:sz w:val="16"/>
        <w:lang w:val="es-ES"/>
      </w:rPr>
    </w:pPr>
  </w:p>
  <w:p w:rsidR="00AB20BA" w:rsidRPr="008B51A5" w:rsidRDefault="00AB20BA" w:rsidP="00AB20BA">
    <w:pPr>
      <w:jc w:val="center"/>
      <w:rPr>
        <w:rFonts w:ascii="Tahoma" w:hAnsi="Tahoma" w:cs="Tahoma"/>
        <w:b/>
        <w:sz w:val="16"/>
      </w:rPr>
    </w:pPr>
    <w:r w:rsidRPr="008B51A5">
      <w:rPr>
        <w:rFonts w:ascii="Tahoma" w:hAnsi="Tahoma" w:cs="Tahoma"/>
        <w:b/>
        <w:bCs/>
        <w:sz w:val="16"/>
        <w:lang w:val="es-ES"/>
      </w:rPr>
      <w:t>SISTEMA DE GESTION DE LA SEGURIDAD Y SALUD EN EL TRABAJO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5191"/>
    <w:multiLevelType w:val="hybridMultilevel"/>
    <w:tmpl w:val="C05ACE7E"/>
    <w:lvl w:ilvl="0" w:tplc="5900AD50">
      <w:start w:val="1"/>
      <w:numFmt w:val="lowerLetter"/>
      <w:lvlText w:val="%1."/>
      <w:lvlJc w:val="left"/>
      <w:pPr>
        <w:ind w:left="921" w:hanging="324"/>
        <w:jc w:val="left"/>
      </w:pPr>
      <w:rPr>
        <w:rFonts w:ascii="Verdana" w:eastAsia="Verdana" w:hAnsi="Verdana" w:cs="Verdana" w:hint="default"/>
        <w:color w:val="58595B"/>
        <w:w w:val="100"/>
        <w:sz w:val="24"/>
        <w:szCs w:val="24"/>
      </w:rPr>
    </w:lvl>
    <w:lvl w:ilvl="1" w:tplc="4EF0CE40">
      <w:numFmt w:val="bullet"/>
      <w:lvlText w:val="•"/>
      <w:lvlJc w:val="left"/>
      <w:pPr>
        <w:ind w:left="1734" w:hanging="324"/>
      </w:pPr>
      <w:rPr>
        <w:rFonts w:hint="default"/>
      </w:rPr>
    </w:lvl>
    <w:lvl w:ilvl="2" w:tplc="14160B46">
      <w:numFmt w:val="bullet"/>
      <w:lvlText w:val="•"/>
      <w:lvlJc w:val="left"/>
      <w:pPr>
        <w:ind w:left="2548" w:hanging="324"/>
      </w:pPr>
      <w:rPr>
        <w:rFonts w:hint="default"/>
      </w:rPr>
    </w:lvl>
    <w:lvl w:ilvl="3" w:tplc="CB04D190">
      <w:numFmt w:val="bullet"/>
      <w:lvlText w:val="•"/>
      <w:lvlJc w:val="left"/>
      <w:pPr>
        <w:ind w:left="3362" w:hanging="324"/>
      </w:pPr>
      <w:rPr>
        <w:rFonts w:hint="default"/>
      </w:rPr>
    </w:lvl>
    <w:lvl w:ilvl="4" w:tplc="01265F2A">
      <w:numFmt w:val="bullet"/>
      <w:lvlText w:val="•"/>
      <w:lvlJc w:val="left"/>
      <w:pPr>
        <w:ind w:left="4176" w:hanging="324"/>
      </w:pPr>
      <w:rPr>
        <w:rFonts w:hint="default"/>
      </w:rPr>
    </w:lvl>
    <w:lvl w:ilvl="5" w:tplc="4D7E55B8">
      <w:numFmt w:val="bullet"/>
      <w:lvlText w:val="•"/>
      <w:lvlJc w:val="left"/>
      <w:pPr>
        <w:ind w:left="4990" w:hanging="324"/>
      </w:pPr>
      <w:rPr>
        <w:rFonts w:hint="default"/>
      </w:rPr>
    </w:lvl>
    <w:lvl w:ilvl="6" w:tplc="DF066CCE">
      <w:numFmt w:val="bullet"/>
      <w:lvlText w:val="•"/>
      <w:lvlJc w:val="left"/>
      <w:pPr>
        <w:ind w:left="5804" w:hanging="324"/>
      </w:pPr>
      <w:rPr>
        <w:rFonts w:hint="default"/>
      </w:rPr>
    </w:lvl>
    <w:lvl w:ilvl="7" w:tplc="95881EA0">
      <w:numFmt w:val="bullet"/>
      <w:lvlText w:val="•"/>
      <w:lvlJc w:val="left"/>
      <w:pPr>
        <w:ind w:left="6618" w:hanging="324"/>
      </w:pPr>
      <w:rPr>
        <w:rFonts w:hint="default"/>
      </w:rPr>
    </w:lvl>
    <w:lvl w:ilvl="8" w:tplc="68D407C4">
      <w:numFmt w:val="bullet"/>
      <w:lvlText w:val="•"/>
      <w:lvlJc w:val="left"/>
      <w:pPr>
        <w:ind w:left="7432" w:hanging="324"/>
      </w:pPr>
      <w:rPr>
        <w:rFonts w:hint="default"/>
      </w:rPr>
    </w:lvl>
  </w:abstractNum>
  <w:abstractNum w:abstractNumId="1">
    <w:nsid w:val="238F6748"/>
    <w:multiLevelType w:val="hybridMultilevel"/>
    <w:tmpl w:val="24C887E4"/>
    <w:lvl w:ilvl="0" w:tplc="E0745ABE">
      <w:start w:val="1"/>
      <w:numFmt w:val="lowerLetter"/>
      <w:lvlText w:val="%1."/>
      <w:lvlJc w:val="left"/>
      <w:pPr>
        <w:ind w:left="820" w:hanging="324"/>
        <w:jc w:val="left"/>
      </w:pPr>
      <w:rPr>
        <w:rFonts w:ascii="Verdana" w:eastAsia="Verdana" w:hAnsi="Verdana" w:cs="Verdana" w:hint="default"/>
        <w:color w:val="58595B"/>
        <w:w w:val="100"/>
        <w:sz w:val="24"/>
        <w:szCs w:val="24"/>
      </w:rPr>
    </w:lvl>
    <w:lvl w:ilvl="1" w:tplc="A83A3EE8">
      <w:numFmt w:val="bullet"/>
      <w:lvlText w:val="•"/>
      <w:lvlJc w:val="left"/>
      <w:pPr>
        <w:ind w:left="1644" w:hanging="324"/>
      </w:pPr>
      <w:rPr>
        <w:rFonts w:hint="default"/>
      </w:rPr>
    </w:lvl>
    <w:lvl w:ilvl="2" w:tplc="CFD6E97C">
      <w:numFmt w:val="bullet"/>
      <w:lvlText w:val="•"/>
      <w:lvlJc w:val="left"/>
      <w:pPr>
        <w:ind w:left="2468" w:hanging="324"/>
      </w:pPr>
      <w:rPr>
        <w:rFonts w:hint="default"/>
      </w:rPr>
    </w:lvl>
    <w:lvl w:ilvl="3" w:tplc="BCFA560A">
      <w:numFmt w:val="bullet"/>
      <w:lvlText w:val="•"/>
      <w:lvlJc w:val="left"/>
      <w:pPr>
        <w:ind w:left="3292" w:hanging="324"/>
      </w:pPr>
      <w:rPr>
        <w:rFonts w:hint="default"/>
      </w:rPr>
    </w:lvl>
    <w:lvl w:ilvl="4" w:tplc="469EA6AA">
      <w:numFmt w:val="bullet"/>
      <w:lvlText w:val="•"/>
      <w:lvlJc w:val="left"/>
      <w:pPr>
        <w:ind w:left="4116" w:hanging="324"/>
      </w:pPr>
      <w:rPr>
        <w:rFonts w:hint="default"/>
      </w:rPr>
    </w:lvl>
    <w:lvl w:ilvl="5" w:tplc="36745DBC">
      <w:numFmt w:val="bullet"/>
      <w:lvlText w:val="•"/>
      <w:lvlJc w:val="left"/>
      <w:pPr>
        <w:ind w:left="4940" w:hanging="324"/>
      </w:pPr>
      <w:rPr>
        <w:rFonts w:hint="default"/>
      </w:rPr>
    </w:lvl>
    <w:lvl w:ilvl="6" w:tplc="50F07F6A">
      <w:numFmt w:val="bullet"/>
      <w:lvlText w:val="•"/>
      <w:lvlJc w:val="left"/>
      <w:pPr>
        <w:ind w:left="5764" w:hanging="324"/>
      </w:pPr>
      <w:rPr>
        <w:rFonts w:hint="default"/>
      </w:rPr>
    </w:lvl>
    <w:lvl w:ilvl="7" w:tplc="A29E1B30">
      <w:numFmt w:val="bullet"/>
      <w:lvlText w:val="•"/>
      <w:lvlJc w:val="left"/>
      <w:pPr>
        <w:ind w:left="6588" w:hanging="324"/>
      </w:pPr>
      <w:rPr>
        <w:rFonts w:hint="default"/>
      </w:rPr>
    </w:lvl>
    <w:lvl w:ilvl="8" w:tplc="6706CB44">
      <w:numFmt w:val="bullet"/>
      <w:lvlText w:val="•"/>
      <w:lvlJc w:val="left"/>
      <w:pPr>
        <w:ind w:left="7412" w:hanging="324"/>
      </w:pPr>
      <w:rPr>
        <w:rFonts w:hint="default"/>
      </w:rPr>
    </w:lvl>
  </w:abstractNum>
  <w:abstractNum w:abstractNumId="2">
    <w:nsid w:val="31862970"/>
    <w:multiLevelType w:val="hybridMultilevel"/>
    <w:tmpl w:val="D85001B2"/>
    <w:lvl w:ilvl="0" w:tplc="5810D298">
      <w:start w:val="1"/>
      <w:numFmt w:val="lowerLetter"/>
      <w:lvlText w:val="%1."/>
      <w:lvlJc w:val="left"/>
      <w:pPr>
        <w:ind w:left="820" w:hanging="324"/>
        <w:jc w:val="left"/>
      </w:pPr>
      <w:rPr>
        <w:rFonts w:ascii="Verdana" w:eastAsia="Verdana" w:hAnsi="Verdana" w:cs="Verdana" w:hint="default"/>
        <w:color w:val="58595B"/>
        <w:w w:val="100"/>
        <w:sz w:val="24"/>
        <w:szCs w:val="24"/>
      </w:rPr>
    </w:lvl>
    <w:lvl w:ilvl="1" w:tplc="AF7240B6">
      <w:numFmt w:val="bullet"/>
      <w:lvlText w:val="•"/>
      <w:lvlJc w:val="left"/>
      <w:pPr>
        <w:ind w:left="1644" w:hanging="324"/>
      </w:pPr>
      <w:rPr>
        <w:rFonts w:hint="default"/>
      </w:rPr>
    </w:lvl>
    <w:lvl w:ilvl="2" w:tplc="DAF81948">
      <w:numFmt w:val="bullet"/>
      <w:lvlText w:val="•"/>
      <w:lvlJc w:val="left"/>
      <w:pPr>
        <w:ind w:left="2468" w:hanging="324"/>
      </w:pPr>
      <w:rPr>
        <w:rFonts w:hint="default"/>
      </w:rPr>
    </w:lvl>
    <w:lvl w:ilvl="3" w:tplc="664C061A">
      <w:numFmt w:val="bullet"/>
      <w:lvlText w:val="•"/>
      <w:lvlJc w:val="left"/>
      <w:pPr>
        <w:ind w:left="3292" w:hanging="324"/>
      </w:pPr>
      <w:rPr>
        <w:rFonts w:hint="default"/>
      </w:rPr>
    </w:lvl>
    <w:lvl w:ilvl="4" w:tplc="5BF66388">
      <w:numFmt w:val="bullet"/>
      <w:lvlText w:val="•"/>
      <w:lvlJc w:val="left"/>
      <w:pPr>
        <w:ind w:left="4116" w:hanging="324"/>
      </w:pPr>
      <w:rPr>
        <w:rFonts w:hint="default"/>
      </w:rPr>
    </w:lvl>
    <w:lvl w:ilvl="5" w:tplc="ECBA3AB6">
      <w:numFmt w:val="bullet"/>
      <w:lvlText w:val="•"/>
      <w:lvlJc w:val="left"/>
      <w:pPr>
        <w:ind w:left="4940" w:hanging="324"/>
      </w:pPr>
      <w:rPr>
        <w:rFonts w:hint="default"/>
      </w:rPr>
    </w:lvl>
    <w:lvl w:ilvl="6" w:tplc="AAB67514">
      <w:numFmt w:val="bullet"/>
      <w:lvlText w:val="•"/>
      <w:lvlJc w:val="left"/>
      <w:pPr>
        <w:ind w:left="5764" w:hanging="324"/>
      </w:pPr>
      <w:rPr>
        <w:rFonts w:hint="default"/>
      </w:rPr>
    </w:lvl>
    <w:lvl w:ilvl="7" w:tplc="FD3A6620">
      <w:numFmt w:val="bullet"/>
      <w:lvlText w:val="•"/>
      <w:lvlJc w:val="left"/>
      <w:pPr>
        <w:ind w:left="6588" w:hanging="324"/>
      </w:pPr>
      <w:rPr>
        <w:rFonts w:hint="default"/>
      </w:rPr>
    </w:lvl>
    <w:lvl w:ilvl="8" w:tplc="332C89C8">
      <w:numFmt w:val="bullet"/>
      <w:lvlText w:val="•"/>
      <w:lvlJc w:val="left"/>
      <w:pPr>
        <w:ind w:left="7412" w:hanging="324"/>
      </w:pPr>
      <w:rPr>
        <w:rFonts w:hint="default"/>
      </w:rPr>
    </w:lvl>
  </w:abstractNum>
  <w:abstractNum w:abstractNumId="3">
    <w:nsid w:val="3C9B3BF7"/>
    <w:multiLevelType w:val="hybridMultilevel"/>
    <w:tmpl w:val="6C14C1B8"/>
    <w:lvl w:ilvl="0" w:tplc="4B661BA8">
      <w:numFmt w:val="bullet"/>
      <w:lvlText w:val="•"/>
      <w:lvlJc w:val="left"/>
      <w:pPr>
        <w:ind w:left="820" w:hanging="324"/>
      </w:pPr>
      <w:rPr>
        <w:rFonts w:ascii="Verdana" w:eastAsia="Verdana" w:hAnsi="Verdana" w:cs="Verdana" w:hint="default"/>
        <w:color w:val="58595B"/>
        <w:spacing w:val="-43"/>
        <w:w w:val="100"/>
        <w:sz w:val="24"/>
        <w:szCs w:val="24"/>
      </w:rPr>
    </w:lvl>
    <w:lvl w:ilvl="1" w:tplc="3A846D0E">
      <w:numFmt w:val="bullet"/>
      <w:lvlText w:val="•"/>
      <w:lvlJc w:val="left"/>
      <w:pPr>
        <w:ind w:left="1644" w:hanging="324"/>
      </w:pPr>
      <w:rPr>
        <w:rFonts w:hint="default"/>
      </w:rPr>
    </w:lvl>
    <w:lvl w:ilvl="2" w:tplc="1A44FE3E">
      <w:numFmt w:val="bullet"/>
      <w:lvlText w:val="•"/>
      <w:lvlJc w:val="left"/>
      <w:pPr>
        <w:ind w:left="2468" w:hanging="324"/>
      </w:pPr>
      <w:rPr>
        <w:rFonts w:hint="default"/>
      </w:rPr>
    </w:lvl>
    <w:lvl w:ilvl="3" w:tplc="148A6C8C">
      <w:numFmt w:val="bullet"/>
      <w:lvlText w:val="•"/>
      <w:lvlJc w:val="left"/>
      <w:pPr>
        <w:ind w:left="3292" w:hanging="324"/>
      </w:pPr>
      <w:rPr>
        <w:rFonts w:hint="default"/>
      </w:rPr>
    </w:lvl>
    <w:lvl w:ilvl="4" w:tplc="D48CB5CE">
      <w:numFmt w:val="bullet"/>
      <w:lvlText w:val="•"/>
      <w:lvlJc w:val="left"/>
      <w:pPr>
        <w:ind w:left="4116" w:hanging="324"/>
      </w:pPr>
      <w:rPr>
        <w:rFonts w:hint="default"/>
      </w:rPr>
    </w:lvl>
    <w:lvl w:ilvl="5" w:tplc="187EE31E">
      <w:numFmt w:val="bullet"/>
      <w:lvlText w:val="•"/>
      <w:lvlJc w:val="left"/>
      <w:pPr>
        <w:ind w:left="4940" w:hanging="324"/>
      </w:pPr>
      <w:rPr>
        <w:rFonts w:hint="default"/>
      </w:rPr>
    </w:lvl>
    <w:lvl w:ilvl="6" w:tplc="8FCACDBA">
      <w:numFmt w:val="bullet"/>
      <w:lvlText w:val="•"/>
      <w:lvlJc w:val="left"/>
      <w:pPr>
        <w:ind w:left="5764" w:hanging="324"/>
      </w:pPr>
      <w:rPr>
        <w:rFonts w:hint="default"/>
      </w:rPr>
    </w:lvl>
    <w:lvl w:ilvl="7" w:tplc="D824547A">
      <w:numFmt w:val="bullet"/>
      <w:lvlText w:val="•"/>
      <w:lvlJc w:val="left"/>
      <w:pPr>
        <w:ind w:left="6588" w:hanging="324"/>
      </w:pPr>
      <w:rPr>
        <w:rFonts w:hint="default"/>
      </w:rPr>
    </w:lvl>
    <w:lvl w:ilvl="8" w:tplc="4FD2C186">
      <w:numFmt w:val="bullet"/>
      <w:lvlText w:val="•"/>
      <w:lvlJc w:val="left"/>
      <w:pPr>
        <w:ind w:left="7412" w:hanging="324"/>
      </w:pPr>
      <w:rPr>
        <w:rFonts w:hint="default"/>
      </w:rPr>
    </w:lvl>
  </w:abstractNum>
  <w:abstractNum w:abstractNumId="4">
    <w:nsid w:val="53663EE1"/>
    <w:multiLevelType w:val="hybridMultilevel"/>
    <w:tmpl w:val="11761AB6"/>
    <w:lvl w:ilvl="0" w:tplc="3350DA5C">
      <w:start w:val="1"/>
      <w:numFmt w:val="lowerLetter"/>
      <w:lvlText w:val="%1."/>
      <w:lvlJc w:val="left"/>
      <w:pPr>
        <w:ind w:left="820" w:hanging="324"/>
        <w:jc w:val="left"/>
      </w:pPr>
      <w:rPr>
        <w:rFonts w:ascii="Verdana" w:eastAsia="Verdana" w:hAnsi="Verdana" w:cs="Verdana" w:hint="default"/>
        <w:color w:val="58595B"/>
        <w:w w:val="100"/>
        <w:sz w:val="24"/>
        <w:szCs w:val="24"/>
      </w:rPr>
    </w:lvl>
    <w:lvl w:ilvl="1" w:tplc="A94445F8">
      <w:numFmt w:val="bullet"/>
      <w:lvlText w:val="•"/>
      <w:lvlJc w:val="left"/>
      <w:pPr>
        <w:ind w:left="1644" w:hanging="324"/>
      </w:pPr>
      <w:rPr>
        <w:rFonts w:hint="default"/>
      </w:rPr>
    </w:lvl>
    <w:lvl w:ilvl="2" w:tplc="A3D4855A">
      <w:numFmt w:val="bullet"/>
      <w:lvlText w:val="•"/>
      <w:lvlJc w:val="left"/>
      <w:pPr>
        <w:ind w:left="2468" w:hanging="324"/>
      </w:pPr>
      <w:rPr>
        <w:rFonts w:hint="default"/>
      </w:rPr>
    </w:lvl>
    <w:lvl w:ilvl="3" w:tplc="5F129640">
      <w:numFmt w:val="bullet"/>
      <w:lvlText w:val="•"/>
      <w:lvlJc w:val="left"/>
      <w:pPr>
        <w:ind w:left="3292" w:hanging="324"/>
      </w:pPr>
      <w:rPr>
        <w:rFonts w:hint="default"/>
      </w:rPr>
    </w:lvl>
    <w:lvl w:ilvl="4" w:tplc="A96650FE">
      <w:numFmt w:val="bullet"/>
      <w:lvlText w:val="•"/>
      <w:lvlJc w:val="left"/>
      <w:pPr>
        <w:ind w:left="4116" w:hanging="324"/>
      </w:pPr>
      <w:rPr>
        <w:rFonts w:hint="default"/>
      </w:rPr>
    </w:lvl>
    <w:lvl w:ilvl="5" w:tplc="908484D6">
      <w:numFmt w:val="bullet"/>
      <w:lvlText w:val="•"/>
      <w:lvlJc w:val="left"/>
      <w:pPr>
        <w:ind w:left="4940" w:hanging="324"/>
      </w:pPr>
      <w:rPr>
        <w:rFonts w:hint="default"/>
      </w:rPr>
    </w:lvl>
    <w:lvl w:ilvl="6" w:tplc="A71C87EE">
      <w:numFmt w:val="bullet"/>
      <w:lvlText w:val="•"/>
      <w:lvlJc w:val="left"/>
      <w:pPr>
        <w:ind w:left="5764" w:hanging="324"/>
      </w:pPr>
      <w:rPr>
        <w:rFonts w:hint="default"/>
      </w:rPr>
    </w:lvl>
    <w:lvl w:ilvl="7" w:tplc="211A464C">
      <w:numFmt w:val="bullet"/>
      <w:lvlText w:val="•"/>
      <w:lvlJc w:val="left"/>
      <w:pPr>
        <w:ind w:left="6588" w:hanging="324"/>
      </w:pPr>
      <w:rPr>
        <w:rFonts w:hint="default"/>
      </w:rPr>
    </w:lvl>
    <w:lvl w:ilvl="8" w:tplc="3E64DB44">
      <w:numFmt w:val="bullet"/>
      <w:lvlText w:val="•"/>
      <w:lvlJc w:val="left"/>
      <w:pPr>
        <w:ind w:left="7412" w:hanging="32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81E1A"/>
    <w:rsid w:val="00381E1A"/>
    <w:rsid w:val="00720591"/>
    <w:rsid w:val="00A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5BCB079-24F1-48B2-BCB0-5D47246F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25"/>
      <w:ind w:left="820" w:right="115" w:hanging="32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20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20BA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AB20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0BA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1232</Words>
  <Characters>6780</Characters>
  <Application>Microsoft Office Word</Application>
  <DocSecurity>0</DocSecurity>
  <Lines>56</Lines>
  <Paragraphs>15</Paragraphs>
  <ScaleCrop>false</ScaleCrop>
  <Company>Hewlett-Packard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ALUMAN COLOMBIA</cp:lastModifiedBy>
  <cp:revision>2</cp:revision>
  <dcterms:created xsi:type="dcterms:W3CDTF">2018-04-11T20:56:00Z</dcterms:created>
  <dcterms:modified xsi:type="dcterms:W3CDTF">2018-04-11T21:07:00Z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2018-04-11T00:00:00Z</vt:filetime>
  </property>
</Properties>
</file>